
<file path=[Content_Types].xml><?xml version="1.0" encoding="utf-8"?>
<Types xmlns="http://schemas.openxmlformats.org/package/2006/content-types">
  <Default Extension="xml" ContentType="application/xml"/>
  <Default Extension="jpeg" ContentType="image/jpeg"/>
  <Default Extension="wdp" ContentType="image/vnd.ms-photo"/>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F3FE2" w14:textId="77777777" w:rsidR="001129DC" w:rsidRDefault="001129DC" w:rsidP="001129DC">
      <w:pPr>
        <w:keepNext/>
        <w:jc w:val="both"/>
      </w:pPr>
      <w:bookmarkStart w:id="0" w:name="_GoBack"/>
      <w:bookmarkEnd w:id="0"/>
    </w:p>
    <w:p w14:paraId="68A28A87" w14:textId="77777777" w:rsidR="001129DC" w:rsidRDefault="001129DC" w:rsidP="001129DC">
      <w:pPr>
        <w:keepNext/>
        <w:jc w:val="both"/>
      </w:pPr>
    </w:p>
    <w:p w14:paraId="3EA95D8C" w14:textId="77777777" w:rsidR="001129DC" w:rsidRDefault="001129DC" w:rsidP="001129DC">
      <w:pPr>
        <w:keepNext/>
        <w:jc w:val="both"/>
      </w:pPr>
    </w:p>
    <w:p w14:paraId="02768B0C" w14:textId="77777777" w:rsidR="001129DC" w:rsidRDefault="001129DC" w:rsidP="001129DC">
      <w:pPr>
        <w:keepNext/>
        <w:jc w:val="both"/>
      </w:pPr>
    </w:p>
    <w:p w14:paraId="18C0EDE7" w14:textId="77777777" w:rsidR="001129DC" w:rsidRDefault="001129DC" w:rsidP="001129DC">
      <w:pPr>
        <w:keepNext/>
        <w:jc w:val="both"/>
      </w:pPr>
    </w:p>
    <w:p w14:paraId="3C7386A5" w14:textId="77777777" w:rsidR="001129DC" w:rsidRDefault="001129DC" w:rsidP="001129DC">
      <w:pPr>
        <w:keepNext/>
        <w:jc w:val="both"/>
      </w:pPr>
    </w:p>
    <w:p w14:paraId="37013C9C" w14:textId="77777777" w:rsidR="001129DC" w:rsidRDefault="001129DC" w:rsidP="001129DC">
      <w:pPr>
        <w:keepNext/>
        <w:jc w:val="both"/>
      </w:pPr>
    </w:p>
    <w:p w14:paraId="457F1040" w14:textId="77777777" w:rsidR="00F2058E" w:rsidRDefault="00F2058E" w:rsidP="001129DC">
      <w:pPr>
        <w:keepNext/>
        <w:jc w:val="both"/>
      </w:pPr>
    </w:p>
    <w:p w14:paraId="369F5073" w14:textId="77777777" w:rsidR="00F2058E" w:rsidRDefault="00F2058E" w:rsidP="001129DC">
      <w:pPr>
        <w:keepNext/>
        <w:jc w:val="both"/>
      </w:pPr>
    </w:p>
    <w:p w14:paraId="18DE2685" w14:textId="77777777" w:rsidR="00F2058E" w:rsidRDefault="00F2058E" w:rsidP="001129DC">
      <w:pPr>
        <w:keepNext/>
        <w:jc w:val="both"/>
      </w:pPr>
    </w:p>
    <w:p w14:paraId="1D786E85" w14:textId="77777777" w:rsidR="00F2058E" w:rsidRDefault="00F2058E" w:rsidP="001129DC">
      <w:pPr>
        <w:keepNext/>
        <w:jc w:val="both"/>
      </w:pPr>
    </w:p>
    <w:p w14:paraId="3034B29E" w14:textId="77777777" w:rsidR="00F2058E" w:rsidRDefault="00F2058E" w:rsidP="001129DC">
      <w:pPr>
        <w:keepNext/>
        <w:jc w:val="both"/>
      </w:pPr>
    </w:p>
    <w:p w14:paraId="70B52A1E" w14:textId="77777777" w:rsidR="00F2058E" w:rsidRDefault="00F2058E" w:rsidP="001129DC">
      <w:pPr>
        <w:keepNext/>
        <w:jc w:val="both"/>
      </w:pPr>
    </w:p>
    <w:p w14:paraId="711DAF1E" w14:textId="77777777" w:rsidR="00F2058E" w:rsidRDefault="00F2058E" w:rsidP="001129DC">
      <w:pPr>
        <w:keepNext/>
        <w:jc w:val="both"/>
      </w:pPr>
    </w:p>
    <w:p w14:paraId="1AD3F33C" w14:textId="77777777" w:rsidR="00F2058E" w:rsidRDefault="00F2058E" w:rsidP="001129DC">
      <w:pPr>
        <w:keepNext/>
        <w:jc w:val="both"/>
      </w:pPr>
    </w:p>
    <w:p w14:paraId="5026F679" w14:textId="77777777" w:rsidR="00F2058E" w:rsidRDefault="00F2058E" w:rsidP="001129DC">
      <w:pPr>
        <w:keepNext/>
        <w:jc w:val="both"/>
      </w:pPr>
    </w:p>
    <w:p w14:paraId="01CA6A36" w14:textId="77777777" w:rsidR="00F2058E" w:rsidRDefault="00F2058E" w:rsidP="001129DC">
      <w:pPr>
        <w:keepNext/>
        <w:jc w:val="both"/>
      </w:pPr>
      <w:r w:rsidRPr="005E742D">
        <w:rPr>
          <w:rFonts w:eastAsia="Times New Roman" w:cs="Times New Roman"/>
          <w:noProof/>
          <w:lang w:val="en-US"/>
        </w:rPr>
        <w:drawing>
          <wp:anchor distT="0" distB="0" distL="114300" distR="114300" simplePos="0" relativeHeight="251663360" behindDoc="0" locked="0" layoutInCell="1" allowOverlap="1" wp14:anchorId="6170F1EC" wp14:editId="44FDD19C">
            <wp:simplePos x="0" y="0"/>
            <wp:positionH relativeFrom="margin">
              <wp:posOffset>114300</wp:posOffset>
            </wp:positionH>
            <wp:positionV relativeFrom="margin">
              <wp:posOffset>2971800</wp:posOffset>
            </wp:positionV>
            <wp:extent cx="4891405" cy="3314700"/>
            <wp:effectExtent l="0" t="0" r="10795" b="1270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 of wikis - comments.jpg"/>
                    <pic:cNvPicPr/>
                  </pic:nvPicPr>
                  <pic:blipFill>
                    <a:blip r:embed="rId6">
                      <a:extLst>
                        <a:ext uri="{28A0092B-C50C-407E-A947-70E740481C1C}">
                          <a14:useLocalDpi xmlns:a14="http://schemas.microsoft.com/office/drawing/2010/main" val="0"/>
                        </a:ext>
                      </a:extLst>
                    </a:blip>
                    <a:stretch>
                      <a:fillRect/>
                    </a:stretch>
                  </pic:blipFill>
                  <pic:spPr>
                    <a:xfrm>
                      <a:off x="0" y="0"/>
                      <a:ext cx="4891405" cy="3314700"/>
                    </a:xfrm>
                    <a:prstGeom prst="rect">
                      <a:avLst/>
                    </a:prstGeom>
                  </pic:spPr>
                </pic:pic>
              </a:graphicData>
            </a:graphic>
            <wp14:sizeRelH relativeFrom="page">
              <wp14:pctWidth>0</wp14:pctWidth>
            </wp14:sizeRelH>
            <wp14:sizeRelV relativeFrom="page">
              <wp14:pctHeight>0</wp14:pctHeight>
            </wp14:sizeRelV>
          </wp:anchor>
        </w:drawing>
      </w:r>
    </w:p>
    <w:p w14:paraId="4D593C75" w14:textId="77777777" w:rsidR="00F2058E" w:rsidRDefault="00F2058E" w:rsidP="001129DC">
      <w:pPr>
        <w:keepNext/>
        <w:jc w:val="both"/>
      </w:pPr>
    </w:p>
    <w:p w14:paraId="7371401A" w14:textId="77777777" w:rsidR="00F2058E" w:rsidRDefault="00F2058E" w:rsidP="001129DC">
      <w:pPr>
        <w:keepNext/>
        <w:jc w:val="both"/>
      </w:pPr>
      <w:r w:rsidRPr="005E742D">
        <w:t xml:space="preserve">Figure </w:t>
      </w:r>
      <w:r w:rsidRPr="005E742D">
        <w:fldChar w:fldCharType="begin"/>
      </w:r>
      <w:r w:rsidRPr="005E742D">
        <w:instrText xml:space="preserve"> SEQ Figure \* ARABIC </w:instrText>
      </w:r>
      <w:r w:rsidRPr="005E742D">
        <w:fldChar w:fldCharType="separate"/>
      </w:r>
      <w:r>
        <w:rPr>
          <w:noProof/>
        </w:rPr>
        <w:t>1</w:t>
      </w:r>
      <w:r w:rsidRPr="005E742D">
        <w:fldChar w:fldCharType="end"/>
      </w:r>
      <w:r w:rsidRPr="005E742D">
        <w:t xml:space="preserve"> Distribution of comments made throughout the semester over a weekly calendar. Blue lines indicate student comments, red lines indicate tutor comments, and yellow highlight indicates the formal teaching hours</w:t>
      </w:r>
    </w:p>
    <w:p w14:paraId="5AB50FFE" w14:textId="77777777" w:rsidR="00F2058E" w:rsidRDefault="00F2058E" w:rsidP="001129DC">
      <w:pPr>
        <w:keepNext/>
        <w:jc w:val="both"/>
      </w:pPr>
    </w:p>
    <w:p w14:paraId="6F336880" w14:textId="77777777" w:rsidR="00F2058E" w:rsidRDefault="00F2058E" w:rsidP="001129DC">
      <w:pPr>
        <w:keepNext/>
        <w:jc w:val="both"/>
      </w:pPr>
    </w:p>
    <w:p w14:paraId="223CDF8D" w14:textId="77777777" w:rsidR="00F2058E" w:rsidRDefault="00F2058E" w:rsidP="001129DC">
      <w:pPr>
        <w:keepNext/>
        <w:jc w:val="both"/>
      </w:pPr>
    </w:p>
    <w:p w14:paraId="1458F12D" w14:textId="77777777" w:rsidR="00F2058E" w:rsidRDefault="00F2058E" w:rsidP="001129DC">
      <w:pPr>
        <w:keepNext/>
        <w:jc w:val="both"/>
      </w:pPr>
    </w:p>
    <w:p w14:paraId="332913BB" w14:textId="77777777" w:rsidR="00F2058E" w:rsidRDefault="00F2058E" w:rsidP="001129DC">
      <w:pPr>
        <w:keepNext/>
        <w:jc w:val="both"/>
      </w:pPr>
    </w:p>
    <w:p w14:paraId="49E6B23E" w14:textId="77777777" w:rsidR="00F2058E" w:rsidRDefault="00F2058E" w:rsidP="001129DC">
      <w:pPr>
        <w:keepNext/>
        <w:jc w:val="both"/>
      </w:pPr>
    </w:p>
    <w:p w14:paraId="3250CF0A" w14:textId="77777777" w:rsidR="00F2058E" w:rsidRDefault="00F2058E" w:rsidP="001129DC">
      <w:pPr>
        <w:keepNext/>
        <w:jc w:val="both"/>
      </w:pPr>
    </w:p>
    <w:p w14:paraId="6123764B" w14:textId="77777777" w:rsidR="00F2058E" w:rsidRDefault="00F2058E" w:rsidP="001129DC">
      <w:pPr>
        <w:keepNext/>
        <w:jc w:val="both"/>
      </w:pPr>
    </w:p>
    <w:p w14:paraId="287DF5E9" w14:textId="77777777" w:rsidR="00F2058E" w:rsidRDefault="00F2058E" w:rsidP="001129DC">
      <w:pPr>
        <w:keepNext/>
        <w:jc w:val="both"/>
      </w:pPr>
    </w:p>
    <w:p w14:paraId="034FBD3F" w14:textId="77777777" w:rsidR="00F2058E" w:rsidRDefault="00F2058E" w:rsidP="001129DC">
      <w:pPr>
        <w:keepNext/>
        <w:jc w:val="both"/>
      </w:pPr>
    </w:p>
    <w:p w14:paraId="251BC5F2" w14:textId="77777777" w:rsidR="00F2058E" w:rsidRDefault="00F2058E" w:rsidP="001129DC">
      <w:pPr>
        <w:keepNext/>
        <w:jc w:val="both"/>
      </w:pPr>
    </w:p>
    <w:p w14:paraId="3585A743" w14:textId="77777777" w:rsidR="00F2058E" w:rsidRDefault="00F2058E" w:rsidP="001129DC">
      <w:pPr>
        <w:keepNext/>
        <w:jc w:val="both"/>
      </w:pPr>
    </w:p>
    <w:p w14:paraId="636E97B8" w14:textId="77777777" w:rsidR="00F2058E" w:rsidRDefault="00F2058E" w:rsidP="001129DC">
      <w:pPr>
        <w:keepNext/>
        <w:jc w:val="both"/>
      </w:pPr>
    </w:p>
    <w:p w14:paraId="24BF5AA4" w14:textId="77777777" w:rsidR="00F2058E" w:rsidRDefault="00F2058E" w:rsidP="001129DC">
      <w:pPr>
        <w:keepNext/>
        <w:jc w:val="both"/>
      </w:pPr>
    </w:p>
    <w:p w14:paraId="5C051586" w14:textId="77777777" w:rsidR="00F2058E" w:rsidRDefault="00F2058E" w:rsidP="001129DC">
      <w:pPr>
        <w:keepNext/>
        <w:jc w:val="both"/>
      </w:pPr>
    </w:p>
    <w:p w14:paraId="4A17AE9D" w14:textId="77777777" w:rsidR="00F2058E" w:rsidRDefault="00F2058E" w:rsidP="001129DC">
      <w:pPr>
        <w:keepNext/>
        <w:jc w:val="both"/>
      </w:pPr>
    </w:p>
    <w:p w14:paraId="09929D52" w14:textId="77777777" w:rsidR="00F2058E" w:rsidRDefault="00F2058E" w:rsidP="001129DC">
      <w:pPr>
        <w:keepNext/>
        <w:jc w:val="both"/>
      </w:pPr>
    </w:p>
    <w:p w14:paraId="58AA15EC" w14:textId="77777777" w:rsidR="00F2058E" w:rsidRDefault="00F2058E" w:rsidP="001129DC">
      <w:pPr>
        <w:keepNext/>
        <w:jc w:val="both"/>
      </w:pPr>
    </w:p>
    <w:p w14:paraId="1017F559" w14:textId="77777777" w:rsidR="00F2058E" w:rsidRDefault="00F2058E" w:rsidP="001129DC">
      <w:pPr>
        <w:keepNext/>
        <w:jc w:val="both"/>
      </w:pPr>
    </w:p>
    <w:p w14:paraId="022C1F6B" w14:textId="77777777" w:rsidR="00F2058E" w:rsidRDefault="00F2058E" w:rsidP="001129DC">
      <w:pPr>
        <w:keepNext/>
        <w:jc w:val="both"/>
      </w:pPr>
    </w:p>
    <w:p w14:paraId="71BDF54E" w14:textId="77777777" w:rsidR="001129DC" w:rsidRDefault="001129DC" w:rsidP="001129DC">
      <w:pPr>
        <w:keepNext/>
        <w:jc w:val="both"/>
      </w:pPr>
    </w:p>
    <w:p w14:paraId="1F789C57" w14:textId="77777777" w:rsidR="001129DC" w:rsidRDefault="001129DC" w:rsidP="001129DC">
      <w:pPr>
        <w:keepNext/>
        <w:jc w:val="both"/>
      </w:pPr>
    </w:p>
    <w:p w14:paraId="7112687B" w14:textId="77777777" w:rsidR="001129DC" w:rsidRDefault="001129DC" w:rsidP="001129DC">
      <w:pPr>
        <w:keepNext/>
        <w:jc w:val="both"/>
      </w:pPr>
    </w:p>
    <w:p w14:paraId="6A3F1D55" w14:textId="77777777" w:rsidR="001129DC" w:rsidRDefault="001129DC" w:rsidP="001129DC">
      <w:pPr>
        <w:keepNext/>
        <w:jc w:val="both"/>
      </w:pPr>
    </w:p>
    <w:p w14:paraId="12554064" w14:textId="77777777" w:rsidR="001129DC" w:rsidRDefault="001129DC" w:rsidP="001129DC">
      <w:pPr>
        <w:keepNext/>
        <w:jc w:val="both"/>
      </w:pPr>
    </w:p>
    <w:p w14:paraId="6B93EF21" w14:textId="77777777" w:rsidR="001129DC" w:rsidRDefault="001129DC" w:rsidP="001129DC">
      <w:pPr>
        <w:keepNext/>
        <w:jc w:val="both"/>
      </w:pPr>
    </w:p>
    <w:p w14:paraId="2549A4AC" w14:textId="77777777" w:rsidR="001129DC" w:rsidRPr="005E742D" w:rsidRDefault="001129DC" w:rsidP="001129DC">
      <w:pPr>
        <w:jc w:val="both"/>
        <w:rPr>
          <w:rFonts w:eastAsia="Times New Roman" w:cs="Times New Roman"/>
        </w:rPr>
      </w:pPr>
      <w:r w:rsidRPr="005E742D">
        <w:rPr>
          <w:rFonts w:eastAsia="Times New Roman" w:cs="Times New Roman"/>
          <w:noProof/>
          <w:lang w:val="en-US"/>
        </w:rPr>
        <w:drawing>
          <wp:inline distT="0" distB="0" distL="0" distR="0" wp14:anchorId="585F3692" wp14:editId="57BD6444">
            <wp:extent cx="5270500" cy="1906905"/>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resentations.jpg"/>
                    <pic:cNvPicPr/>
                  </pic:nvPicPr>
                  <pic:blipFill>
                    <a:blip r:embed="rId7">
                      <a:extLst>
                        <a:ext uri="{28A0092B-C50C-407E-A947-70E740481C1C}">
                          <a14:useLocalDpi xmlns:a14="http://schemas.microsoft.com/office/drawing/2010/main" val="0"/>
                        </a:ext>
                      </a:extLst>
                    </a:blip>
                    <a:stretch>
                      <a:fillRect/>
                    </a:stretch>
                  </pic:blipFill>
                  <pic:spPr>
                    <a:xfrm>
                      <a:off x="0" y="0"/>
                      <a:ext cx="5270500" cy="1906905"/>
                    </a:xfrm>
                    <a:prstGeom prst="rect">
                      <a:avLst/>
                    </a:prstGeom>
                  </pic:spPr>
                </pic:pic>
              </a:graphicData>
            </a:graphic>
          </wp:inline>
        </w:drawing>
      </w:r>
    </w:p>
    <w:p w14:paraId="153F32AE" w14:textId="77777777" w:rsidR="001129DC" w:rsidRPr="005E742D" w:rsidRDefault="001129DC" w:rsidP="001129DC">
      <w:pPr>
        <w:jc w:val="both"/>
        <w:rPr>
          <w:rFonts w:eastAsia="Times New Roman" w:cs="Times New Roman"/>
        </w:rPr>
      </w:pPr>
    </w:p>
    <w:p w14:paraId="3487E8AC" w14:textId="77777777" w:rsidR="001129DC" w:rsidRPr="005E742D" w:rsidRDefault="001129DC" w:rsidP="001129DC">
      <w:pPr>
        <w:jc w:val="center"/>
        <w:rPr>
          <w:rFonts w:eastAsia="Times New Roman" w:cs="Times New Roman"/>
        </w:rPr>
      </w:pPr>
      <w:r w:rsidRPr="005E742D">
        <w:rPr>
          <w:rFonts w:eastAsia="Times New Roman" w:cs="Times New Roman"/>
        </w:rPr>
        <w:t xml:space="preserve">Figure </w:t>
      </w:r>
      <w:r w:rsidR="00F2058E">
        <w:rPr>
          <w:rFonts w:eastAsia="Times New Roman" w:cs="Times New Roman"/>
        </w:rPr>
        <w:t>2</w:t>
      </w:r>
      <w:r w:rsidRPr="005E742D">
        <w:rPr>
          <w:rFonts w:eastAsia="Times New Roman" w:cs="Times New Roman"/>
        </w:rPr>
        <w:t>:</w:t>
      </w:r>
      <w:r w:rsidRPr="005E742D">
        <w:t xml:space="preserve"> Different representations uploaded to the Wiki sites by students. From left to right and top to bottom: Notes from a group meeting (Group 10), handmade sketches (Group 10), Grasshopper modelling sequence (Group 10), mind-map (Group 5), building detail (Group 9), radiation map (Group 2), laser cutting patterns (Group 7), solar lighting analysis (Group 10) and realistic render (Group 10).</w:t>
      </w:r>
    </w:p>
    <w:p w14:paraId="5CF5CF72" w14:textId="77777777" w:rsidR="001129DC" w:rsidRDefault="001129DC" w:rsidP="001129DC">
      <w:pPr>
        <w:keepNext/>
        <w:jc w:val="both"/>
      </w:pPr>
    </w:p>
    <w:p w14:paraId="5D2434C2" w14:textId="77777777" w:rsidR="001129DC" w:rsidRDefault="001129DC" w:rsidP="001129DC">
      <w:pPr>
        <w:keepNext/>
        <w:jc w:val="both"/>
      </w:pPr>
    </w:p>
    <w:p w14:paraId="5108E957" w14:textId="77777777" w:rsidR="001129DC" w:rsidRDefault="001129DC" w:rsidP="001129DC">
      <w:pPr>
        <w:keepNext/>
        <w:jc w:val="both"/>
      </w:pPr>
    </w:p>
    <w:p w14:paraId="5DEC99E7" w14:textId="77777777" w:rsidR="001129DC" w:rsidRDefault="001129DC" w:rsidP="001129DC">
      <w:pPr>
        <w:keepNext/>
        <w:jc w:val="both"/>
      </w:pPr>
    </w:p>
    <w:p w14:paraId="58D910F4" w14:textId="77777777" w:rsidR="001129DC" w:rsidRDefault="001129DC" w:rsidP="001129DC">
      <w:pPr>
        <w:keepNext/>
        <w:jc w:val="both"/>
      </w:pPr>
    </w:p>
    <w:p w14:paraId="1A6C38E9" w14:textId="77777777" w:rsidR="001129DC" w:rsidRDefault="001129DC" w:rsidP="001129DC">
      <w:pPr>
        <w:keepNext/>
        <w:jc w:val="both"/>
      </w:pPr>
    </w:p>
    <w:p w14:paraId="44CFF512" w14:textId="77777777" w:rsidR="001129DC" w:rsidRDefault="001129DC" w:rsidP="001129DC">
      <w:pPr>
        <w:keepNext/>
        <w:jc w:val="both"/>
      </w:pPr>
    </w:p>
    <w:p w14:paraId="78F996BE" w14:textId="77777777" w:rsidR="001129DC" w:rsidRDefault="001129DC" w:rsidP="001129DC">
      <w:pPr>
        <w:keepNext/>
        <w:jc w:val="both"/>
      </w:pPr>
    </w:p>
    <w:p w14:paraId="1A18E3BF" w14:textId="77777777" w:rsidR="001129DC" w:rsidRDefault="001129DC" w:rsidP="001129DC">
      <w:pPr>
        <w:keepNext/>
        <w:jc w:val="both"/>
      </w:pPr>
    </w:p>
    <w:p w14:paraId="47E5DF71" w14:textId="77777777" w:rsidR="001129DC" w:rsidRDefault="001129DC" w:rsidP="001129DC">
      <w:pPr>
        <w:keepNext/>
        <w:jc w:val="both"/>
      </w:pPr>
    </w:p>
    <w:p w14:paraId="58B9CFB6" w14:textId="77777777" w:rsidR="001129DC" w:rsidRDefault="001129DC" w:rsidP="001129DC">
      <w:pPr>
        <w:keepNext/>
        <w:jc w:val="both"/>
      </w:pPr>
    </w:p>
    <w:p w14:paraId="6B6254E7" w14:textId="77777777" w:rsidR="001129DC" w:rsidRDefault="001129DC" w:rsidP="001129DC">
      <w:pPr>
        <w:keepNext/>
        <w:jc w:val="both"/>
      </w:pPr>
    </w:p>
    <w:p w14:paraId="36600F50" w14:textId="77777777" w:rsidR="001129DC" w:rsidRDefault="001129DC" w:rsidP="001129DC">
      <w:pPr>
        <w:keepNext/>
        <w:jc w:val="both"/>
      </w:pPr>
    </w:p>
    <w:p w14:paraId="1E385166" w14:textId="77777777" w:rsidR="001129DC" w:rsidRDefault="001129DC" w:rsidP="001129DC">
      <w:pPr>
        <w:keepNext/>
        <w:jc w:val="both"/>
      </w:pPr>
    </w:p>
    <w:p w14:paraId="719767A8" w14:textId="77777777" w:rsidR="001129DC" w:rsidRPr="005E742D" w:rsidRDefault="001129DC" w:rsidP="001129DC">
      <w:pPr>
        <w:keepNext/>
        <w:widowControl w:val="0"/>
        <w:autoSpaceDE w:val="0"/>
        <w:autoSpaceDN w:val="0"/>
        <w:adjustRightInd w:val="0"/>
        <w:jc w:val="center"/>
      </w:pPr>
      <w:r w:rsidRPr="005E742D">
        <w:rPr>
          <w:rFonts w:eastAsia="Times New Roman" w:cs="Times New Roman"/>
          <w:noProof/>
          <w:lang w:val="en-US"/>
        </w:rPr>
        <w:drawing>
          <wp:inline distT="0" distB="0" distL="0" distR="0" wp14:anchorId="17BC6DC1" wp14:editId="32CB51EA">
            <wp:extent cx="5270500" cy="3370580"/>
            <wp:effectExtent l="0" t="0" r="1270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l usage diagram.jpg"/>
                    <pic:cNvPicPr/>
                  </pic:nvPicPr>
                  <pic:blipFill>
                    <a:blip r:embed="rId8">
                      <a:extLst>
                        <a:ext uri="{28A0092B-C50C-407E-A947-70E740481C1C}">
                          <a14:useLocalDpi xmlns:a14="http://schemas.microsoft.com/office/drawing/2010/main" val="0"/>
                        </a:ext>
                      </a:extLst>
                    </a:blip>
                    <a:stretch>
                      <a:fillRect/>
                    </a:stretch>
                  </pic:blipFill>
                  <pic:spPr>
                    <a:xfrm>
                      <a:off x="0" y="0"/>
                      <a:ext cx="5270500" cy="3370580"/>
                    </a:xfrm>
                    <a:prstGeom prst="rect">
                      <a:avLst/>
                    </a:prstGeom>
                  </pic:spPr>
                </pic:pic>
              </a:graphicData>
            </a:graphic>
          </wp:inline>
        </w:drawing>
      </w:r>
    </w:p>
    <w:p w14:paraId="58707B4F" w14:textId="77777777" w:rsidR="001129DC" w:rsidRPr="001129DC" w:rsidRDefault="001129DC" w:rsidP="001129DC">
      <w:pPr>
        <w:pStyle w:val="Caption"/>
        <w:jc w:val="center"/>
        <w:rPr>
          <w:b w:val="0"/>
          <w:bCs w:val="0"/>
          <w:color w:val="auto"/>
          <w:sz w:val="24"/>
          <w:szCs w:val="24"/>
        </w:rPr>
      </w:pPr>
      <w:r w:rsidRPr="001129DC">
        <w:rPr>
          <w:b w:val="0"/>
          <w:bCs w:val="0"/>
          <w:color w:val="auto"/>
          <w:sz w:val="24"/>
          <w:szCs w:val="24"/>
        </w:rPr>
        <w:t xml:space="preserve">Figure </w:t>
      </w:r>
      <w:r w:rsidR="00F2058E">
        <w:rPr>
          <w:b w:val="0"/>
          <w:bCs w:val="0"/>
          <w:color w:val="auto"/>
          <w:sz w:val="24"/>
          <w:szCs w:val="24"/>
        </w:rPr>
        <w:t>3</w:t>
      </w:r>
      <w:r w:rsidRPr="001129DC">
        <w:rPr>
          <w:b w:val="0"/>
          <w:bCs w:val="0"/>
          <w:color w:val="auto"/>
          <w:sz w:val="24"/>
          <w:szCs w:val="24"/>
        </w:rPr>
        <w:t xml:space="preserve"> Use of different meditational and instrumental media during the semester</w:t>
      </w:r>
    </w:p>
    <w:p w14:paraId="6E377976" w14:textId="77777777" w:rsidR="001129DC" w:rsidRDefault="001129DC" w:rsidP="001129DC">
      <w:pPr>
        <w:keepNext/>
        <w:jc w:val="both"/>
      </w:pPr>
    </w:p>
    <w:p w14:paraId="613B960E" w14:textId="77777777" w:rsidR="001129DC" w:rsidRDefault="001129DC" w:rsidP="001129DC">
      <w:pPr>
        <w:keepNext/>
        <w:jc w:val="both"/>
      </w:pPr>
    </w:p>
    <w:p w14:paraId="45F89065" w14:textId="77777777" w:rsidR="001129DC" w:rsidRDefault="001129DC" w:rsidP="001129DC">
      <w:pPr>
        <w:keepNext/>
        <w:jc w:val="both"/>
      </w:pPr>
    </w:p>
    <w:p w14:paraId="6BC84F73" w14:textId="77777777" w:rsidR="001129DC" w:rsidRDefault="001129DC" w:rsidP="001129DC">
      <w:pPr>
        <w:keepNext/>
        <w:jc w:val="both"/>
      </w:pPr>
    </w:p>
    <w:p w14:paraId="7E9CEA08" w14:textId="77777777" w:rsidR="001129DC" w:rsidRDefault="001129DC" w:rsidP="001129DC">
      <w:pPr>
        <w:keepNext/>
        <w:jc w:val="both"/>
      </w:pPr>
    </w:p>
    <w:p w14:paraId="64CB2D77" w14:textId="77777777" w:rsidR="001129DC" w:rsidRDefault="001129DC" w:rsidP="001129DC">
      <w:pPr>
        <w:keepNext/>
        <w:jc w:val="both"/>
      </w:pPr>
    </w:p>
    <w:p w14:paraId="619C121C" w14:textId="77777777" w:rsidR="001129DC" w:rsidRDefault="001129DC" w:rsidP="001129DC">
      <w:pPr>
        <w:keepNext/>
        <w:jc w:val="both"/>
      </w:pPr>
    </w:p>
    <w:p w14:paraId="3B6F9AE2" w14:textId="77777777" w:rsidR="001129DC" w:rsidRDefault="001129DC" w:rsidP="001129DC">
      <w:pPr>
        <w:keepNext/>
        <w:jc w:val="both"/>
      </w:pPr>
    </w:p>
    <w:p w14:paraId="43959A5B" w14:textId="77777777" w:rsidR="001129DC" w:rsidRDefault="001129DC" w:rsidP="001129DC">
      <w:pPr>
        <w:keepNext/>
        <w:jc w:val="both"/>
      </w:pPr>
    </w:p>
    <w:p w14:paraId="5D4F6F1F" w14:textId="77777777" w:rsidR="001129DC" w:rsidRDefault="001129DC" w:rsidP="001129DC">
      <w:pPr>
        <w:keepNext/>
        <w:jc w:val="both"/>
      </w:pPr>
    </w:p>
    <w:p w14:paraId="4B66DED7" w14:textId="77777777" w:rsidR="001129DC" w:rsidRDefault="001129DC" w:rsidP="001129DC">
      <w:pPr>
        <w:keepNext/>
        <w:jc w:val="both"/>
      </w:pPr>
    </w:p>
    <w:p w14:paraId="447FAB22" w14:textId="77777777" w:rsidR="001129DC" w:rsidRPr="005E742D" w:rsidRDefault="001129DC" w:rsidP="001129DC">
      <w:pPr>
        <w:keepNext/>
        <w:jc w:val="both"/>
      </w:pPr>
      <w:r w:rsidRPr="005E742D">
        <w:rPr>
          <w:rFonts w:eastAsia="Times New Roman" w:cs="Times New Roman"/>
          <w:noProof/>
          <w:lang w:val="en-US"/>
        </w:rPr>
        <w:drawing>
          <wp:inline distT="0" distB="0" distL="0" distR="0" wp14:anchorId="3D125ED1" wp14:editId="04CC457B">
            <wp:extent cx="5270500" cy="27813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ception of studio workload - hrs per week.jpg"/>
                    <pic:cNvPicPr/>
                  </pic:nvPicPr>
                  <pic:blipFill>
                    <a:blip r:embed="rId9">
                      <a:clrChange>
                        <a:clrFrom>
                          <a:srgbClr val="C10804"/>
                        </a:clrFrom>
                        <a:clrTo>
                          <a:srgbClr val="C10804">
                            <a:alpha val="0"/>
                          </a:srgbClr>
                        </a:clrTo>
                      </a:clrChange>
                      <a:extLst>
                        <a:ext uri="{BEBA8EAE-BF5A-486C-A8C5-ECC9F3942E4B}">
                          <a14:imgProps xmlns:a14="http://schemas.microsoft.com/office/drawing/2010/main">
                            <a14:imgLayer r:embed="rId10">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270500" cy="2781300"/>
                    </a:xfrm>
                    <a:prstGeom prst="rect">
                      <a:avLst/>
                    </a:prstGeom>
                  </pic:spPr>
                </pic:pic>
              </a:graphicData>
            </a:graphic>
          </wp:inline>
        </w:drawing>
      </w:r>
    </w:p>
    <w:p w14:paraId="70D506B3" w14:textId="77777777" w:rsidR="001129DC" w:rsidRPr="001129DC" w:rsidRDefault="00F2058E" w:rsidP="001129DC">
      <w:pPr>
        <w:pStyle w:val="Caption"/>
        <w:jc w:val="both"/>
        <w:rPr>
          <w:b w:val="0"/>
          <w:bCs w:val="0"/>
          <w:color w:val="auto"/>
          <w:sz w:val="24"/>
          <w:szCs w:val="24"/>
        </w:rPr>
      </w:pPr>
      <w:r>
        <w:rPr>
          <w:b w:val="0"/>
          <w:bCs w:val="0"/>
          <w:color w:val="auto"/>
          <w:sz w:val="24"/>
          <w:szCs w:val="24"/>
        </w:rPr>
        <w:t>Figure 4</w:t>
      </w:r>
      <w:r w:rsidR="001129DC" w:rsidRPr="001129DC">
        <w:rPr>
          <w:b w:val="0"/>
          <w:bCs w:val="0"/>
          <w:color w:val="auto"/>
          <w:sz w:val="24"/>
          <w:szCs w:val="24"/>
        </w:rPr>
        <w:t xml:space="preserve"> Variances in student's perceptions of their studio related workload </w:t>
      </w:r>
    </w:p>
    <w:p w14:paraId="376EE894" w14:textId="77777777" w:rsidR="001129DC" w:rsidRDefault="001129DC" w:rsidP="001129DC">
      <w:pPr>
        <w:pStyle w:val="Caption"/>
        <w:keepNext/>
        <w:rPr>
          <w:sz w:val="24"/>
          <w:szCs w:val="24"/>
        </w:rPr>
      </w:pPr>
    </w:p>
    <w:p w14:paraId="34DD50CE" w14:textId="77777777" w:rsidR="001129DC" w:rsidRDefault="001129DC" w:rsidP="001129DC">
      <w:pPr>
        <w:pStyle w:val="Caption"/>
        <w:keepNext/>
        <w:rPr>
          <w:sz w:val="24"/>
          <w:szCs w:val="24"/>
        </w:rPr>
      </w:pPr>
    </w:p>
    <w:p w14:paraId="2971BCEA" w14:textId="77777777" w:rsidR="001129DC" w:rsidRDefault="001129DC" w:rsidP="001129DC">
      <w:pPr>
        <w:pStyle w:val="Caption"/>
        <w:keepNext/>
        <w:rPr>
          <w:sz w:val="24"/>
          <w:szCs w:val="24"/>
        </w:rPr>
      </w:pPr>
    </w:p>
    <w:p w14:paraId="0B691AD4" w14:textId="77777777" w:rsidR="001129DC" w:rsidRDefault="001129DC" w:rsidP="001129DC">
      <w:pPr>
        <w:pStyle w:val="Caption"/>
        <w:keepNext/>
        <w:rPr>
          <w:sz w:val="24"/>
          <w:szCs w:val="24"/>
        </w:rPr>
      </w:pPr>
    </w:p>
    <w:p w14:paraId="5A36E4DF" w14:textId="77777777" w:rsidR="001129DC" w:rsidRDefault="001129DC" w:rsidP="001129DC"/>
    <w:p w14:paraId="06F71F26" w14:textId="77777777" w:rsidR="001129DC" w:rsidRDefault="001129DC" w:rsidP="001129DC"/>
    <w:p w14:paraId="5172AA01" w14:textId="77777777" w:rsidR="001129DC" w:rsidRDefault="001129DC" w:rsidP="001129DC"/>
    <w:p w14:paraId="36F0C0DB" w14:textId="77777777" w:rsidR="001129DC" w:rsidRDefault="001129DC" w:rsidP="001129DC"/>
    <w:p w14:paraId="4D2358E4" w14:textId="77777777" w:rsidR="001129DC" w:rsidRDefault="001129DC" w:rsidP="001129DC"/>
    <w:p w14:paraId="6015F9AB" w14:textId="77777777" w:rsidR="001129DC" w:rsidRDefault="001129DC" w:rsidP="001129DC"/>
    <w:p w14:paraId="461802F7" w14:textId="77777777" w:rsidR="001129DC" w:rsidRDefault="001129DC" w:rsidP="001129DC"/>
    <w:p w14:paraId="2236A283" w14:textId="77777777" w:rsidR="001129DC" w:rsidRDefault="001129DC" w:rsidP="001129DC"/>
    <w:p w14:paraId="25053AD5" w14:textId="77777777" w:rsidR="001129DC" w:rsidRDefault="001129DC" w:rsidP="001129DC"/>
    <w:p w14:paraId="54AEBC8B" w14:textId="77777777" w:rsidR="001129DC" w:rsidRDefault="001129DC" w:rsidP="001129DC"/>
    <w:p w14:paraId="4E83FF0E" w14:textId="77777777" w:rsidR="001129DC" w:rsidRDefault="001129DC" w:rsidP="001129DC"/>
    <w:p w14:paraId="38DC9EC4" w14:textId="77777777" w:rsidR="001129DC" w:rsidRDefault="001129DC" w:rsidP="001129DC"/>
    <w:p w14:paraId="02C3A783" w14:textId="77777777" w:rsidR="001129DC" w:rsidRDefault="001129DC" w:rsidP="001129DC"/>
    <w:p w14:paraId="26FE0C0E" w14:textId="77777777" w:rsidR="001129DC" w:rsidRDefault="001129DC" w:rsidP="001129DC"/>
    <w:p w14:paraId="7B214928" w14:textId="77777777" w:rsidR="001129DC" w:rsidRDefault="001129DC" w:rsidP="001129DC"/>
    <w:p w14:paraId="47006CBB" w14:textId="77777777" w:rsidR="001129DC" w:rsidRDefault="001129DC" w:rsidP="001129DC"/>
    <w:p w14:paraId="76581CAB" w14:textId="77777777" w:rsidR="001129DC" w:rsidRDefault="001129DC" w:rsidP="001129DC"/>
    <w:p w14:paraId="2D50CB0D" w14:textId="77777777" w:rsidR="001129DC" w:rsidRDefault="001129DC" w:rsidP="001129DC"/>
    <w:p w14:paraId="0F8A802D" w14:textId="77777777" w:rsidR="001129DC" w:rsidRDefault="001129DC" w:rsidP="001129DC"/>
    <w:p w14:paraId="4F63F8A4" w14:textId="77777777" w:rsidR="001129DC" w:rsidRDefault="001129DC" w:rsidP="001129DC"/>
    <w:p w14:paraId="4946918E" w14:textId="77777777" w:rsidR="001129DC" w:rsidRDefault="001129DC" w:rsidP="001129DC"/>
    <w:p w14:paraId="334AD698" w14:textId="77777777" w:rsidR="001129DC" w:rsidRDefault="001129DC" w:rsidP="001129DC"/>
    <w:p w14:paraId="59174F2C" w14:textId="77777777" w:rsidR="001129DC" w:rsidRPr="001129DC" w:rsidRDefault="001129DC" w:rsidP="001129DC"/>
    <w:p w14:paraId="6E452F89" w14:textId="77777777" w:rsidR="001129DC" w:rsidRPr="001129DC" w:rsidRDefault="001129DC" w:rsidP="001129DC">
      <w:pPr>
        <w:pStyle w:val="Caption"/>
        <w:keepNext/>
        <w:rPr>
          <w:b w:val="0"/>
          <w:bCs w:val="0"/>
          <w:color w:val="auto"/>
          <w:sz w:val="24"/>
          <w:szCs w:val="24"/>
        </w:rPr>
      </w:pPr>
      <w:r w:rsidRPr="001129DC">
        <w:rPr>
          <w:b w:val="0"/>
          <w:bCs w:val="0"/>
          <w:color w:val="auto"/>
          <w:sz w:val="24"/>
          <w:szCs w:val="24"/>
        </w:rPr>
        <w:t xml:space="preserve">Table </w:t>
      </w:r>
      <w:r w:rsidRPr="001129DC">
        <w:rPr>
          <w:b w:val="0"/>
          <w:bCs w:val="0"/>
          <w:color w:val="auto"/>
          <w:sz w:val="24"/>
          <w:szCs w:val="24"/>
        </w:rPr>
        <w:fldChar w:fldCharType="begin"/>
      </w:r>
      <w:r w:rsidRPr="001129DC">
        <w:rPr>
          <w:b w:val="0"/>
          <w:bCs w:val="0"/>
          <w:color w:val="auto"/>
          <w:sz w:val="24"/>
          <w:szCs w:val="24"/>
        </w:rPr>
        <w:instrText xml:space="preserve"> SEQ Table \* ARABIC </w:instrText>
      </w:r>
      <w:r w:rsidRPr="001129DC">
        <w:rPr>
          <w:b w:val="0"/>
          <w:bCs w:val="0"/>
          <w:color w:val="auto"/>
          <w:sz w:val="24"/>
          <w:szCs w:val="24"/>
        </w:rPr>
        <w:fldChar w:fldCharType="separate"/>
      </w:r>
      <w:r w:rsidRPr="001129DC">
        <w:rPr>
          <w:b w:val="0"/>
          <w:bCs w:val="0"/>
          <w:color w:val="auto"/>
          <w:sz w:val="24"/>
          <w:szCs w:val="24"/>
        </w:rPr>
        <w:t>1</w:t>
      </w:r>
      <w:r w:rsidRPr="001129DC">
        <w:rPr>
          <w:b w:val="0"/>
          <w:bCs w:val="0"/>
          <w:color w:val="auto"/>
          <w:sz w:val="24"/>
          <w:szCs w:val="24"/>
        </w:rPr>
        <w:fldChar w:fldCharType="end"/>
      </w:r>
      <w:r w:rsidRPr="001129DC">
        <w:rPr>
          <w:b w:val="0"/>
          <w:bCs w:val="0"/>
          <w:color w:val="auto"/>
          <w:sz w:val="24"/>
          <w:szCs w:val="24"/>
        </w:rPr>
        <w:t xml:space="preserve"> Modes of online guidance provided by the tutors</w:t>
      </w:r>
    </w:p>
    <w:tbl>
      <w:tblPr>
        <w:tblW w:w="8364" w:type="dxa"/>
        <w:tblInd w:w="108" w:type="dxa"/>
        <w:tblLayout w:type="fixed"/>
        <w:tblLook w:val="04A0" w:firstRow="1" w:lastRow="0" w:firstColumn="1" w:lastColumn="0" w:noHBand="0" w:noVBand="1"/>
      </w:tblPr>
      <w:tblGrid>
        <w:gridCol w:w="2960"/>
        <w:gridCol w:w="5404"/>
      </w:tblGrid>
      <w:tr w:rsidR="001129DC" w:rsidRPr="005E742D" w14:paraId="17D878AA" w14:textId="77777777" w:rsidTr="00290CB8">
        <w:trPr>
          <w:trHeight w:val="300"/>
        </w:trPr>
        <w:tc>
          <w:tcPr>
            <w:tcW w:w="2960" w:type="dxa"/>
            <w:tcBorders>
              <w:top w:val="single" w:sz="4" w:space="0" w:color="auto"/>
              <w:left w:val="nil"/>
              <w:bottom w:val="nil"/>
              <w:right w:val="nil"/>
            </w:tcBorders>
            <w:shd w:val="clear" w:color="auto" w:fill="C0C0C0"/>
            <w:noWrap/>
            <w:vAlign w:val="bottom"/>
            <w:hideMark/>
          </w:tcPr>
          <w:p w14:paraId="6F3D91D4" w14:textId="77777777" w:rsidR="001129DC" w:rsidRPr="005E742D" w:rsidRDefault="001129DC" w:rsidP="00290CB8">
            <w:pPr>
              <w:rPr>
                <w:rFonts w:eastAsia="Times New Roman" w:cs="Times New Roman"/>
                <w:b/>
                <w:bCs/>
                <w:color w:val="000000"/>
              </w:rPr>
            </w:pPr>
            <w:r w:rsidRPr="005E742D">
              <w:rPr>
                <w:rFonts w:eastAsia="Times New Roman" w:cs="Times New Roman"/>
                <w:b/>
                <w:bCs/>
                <w:color w:val="000000"/>
              </w:rPr>
              <w:t>CATEGORY</w:t>
            </w:r>
          </w:p>
        </w:tc>
        <w:tc>
          <w:tcPr>
            <w:tcW w:w="5404" w:type="dxa"/>
            <w:tcBorders>
              <w:top w:val="single" w:sz="4" w:space="0" w:color="auto"/>
              <w:left w:val="nil"/>
              <w:bottom w:val="nil"/>
              <w:right w:val="nil"/>
            </w:tcBorders>
            <w:shd w:val="clear" w:color="auto" w:fill="C0C0C0"/>
            <w:noWrap/>
            <w:vAlign w:val="bottom"/>
            <w:hideMark/>
          </w:tcPr>
          <w:p w14:paraId="281063FC" w14:textId="77777777" w:rsidR="001129DC" w:rsidRPr="005E742D" w:rsidRDefault="001129DC" w:rsidP="00290CB8">
            <w:pPr>
              <w:rPr>
                <w:rFonts w:eastAsia="Times New Roman" w:cs="Times New Roman"/>
                <w:b/>
                <w:bCs/>
                <w:color w:val="000000"/>
              </w:rPr>
            </w:pPr>
            <w:r w:rsidRPr="005E742D">
              <w:rPr>
                <w:rFonts w:eastAsia="Times New Roman" w:cs="Times New Roman"/>
                <w:b/>
                <w:bCs/>
                <w:color w:val="000000"/>
              </w:rPr>
              <w:t>Posts by Tutors on the Wiki Communication pages</w:t>
            </w:r>
          </w:p>
        </w:tc>
      </w:tr>
      <w:tr w:rsidR="001129DC" w:rsidRPr="005E742D" w14:paraId="2EA28E83" w14:textId="77777777" w:rsidTr="00290CB8">
        <w:trPr>
          <w:trHeight w:val="300"/>
        </w:trPr>
        <w:tc>
          <w:tcPr>
            <w:tcW w:w="2960" w:type="dxa"/>
            <w:tcBorders>
              <w:top w:val="nil"/>
              <w:left w:val="nil"/>
              <w:bottom w:val="single" w:sz="4" w:space="0" w:color="auto"/>
              <w:right w:val="nil"/>
            </w:tcBorders>
            <w:shd w:val="clear" w:color="auto" w:fill="C0C0C0"/>
            <w:noWrap/>
            <w:vAlign w:val="bottom"/>
            <w:hideMark/>
          </w:tcPr>
          <w:p w14:paraId="6699DB7C" w14:textId="77777777" w:rsidR="001129DC" w:rsidRPr="005E742D" w:rsidRDefault="001129DC" w:rsidP="00290CB8">
            <w:pPr>
              <w:rPr>
                <w:rFonts w:eastAsia="Times New Roman" w:cs="Times New Roman"/>
                <w:color w:val="000000"/>
              </w:rPr>
            </w:pPr>
          </w:p>
        </w:tc>
        <w:tc>
          <w:tcPr>
            <w:tcW w:w="5404" w:type="dxa"/>
            <w:tcBorders>
              <w:top w:val="nil"/>
              <w:left w:val="nil"/>
              <w:bottom w:val="single" w:sz="4" w:space="0" w:color="auto"/>
              <w:right w:val="nil"/>
            </w:tcBorders>
            <w:shd w:val="clear" w:color="auto" w:fill="C0C0C0"/>
            <w:noWrap/>
            <w:vAlign w:val="bottom"/>
            <w:hideMark/>
          </w:tcPr>
          <w:p w14:paraId="37861A0F" w14:textId="77777777" w:rsidR="001129DC" w:rsidRPr="005E742D" w:rsidRDefault="001129DC" w:rsidP="00290CB8">
            <w:pPr>
              <w:rPr>
                <w:rFonts w:eastAsia="Times New Roman" w:cs="Times New Roman"/>
                <w:color w:val="000000"/>
              </w:rPr>
            </w:pPr>
          </w:p>
        </w:tc>
      </w:tr>
      <w:tr w:rsidR="001129DC" w:rsidRPr="005E742D" w14:paraId="0FFB3CC5" w14:textId="77777777" w:rsidTr="00290CB8">
        <w:trPr>
          <w:trHeight w:val="300"/>
        </w:trPr>
        <w:tc>
          <w:tcPr>
            <w:tcW w:w="2960" w:type="dxa"/>
            <w:tcBorders>
              <w:top w:val="single" w:sz="4" w:space="0" w:color="auto"/>
              <w:left w:val="nil"/>
              <w:bottom w:val="nil"/>
              <w:right w:val="nil"/>
            </w:tcBorders>
            <w:shd w:val="clear" w:color="auto" w:fill="E6E6E6"/>
            <w:noWrap/>
            <w:vAlign w:val="bottom"/>
            <w:hideMark/>
          </w:tcPr>
          <w:p w14:paraId="2D4201FF" w14:textId="77777777" w:rsidR="001129DC" w:rsidRPr="005E742D" w:rsidRDefault="001129DC" w:rsidP="00290CB8">
            <w:pPr>
              <w:rPr>
                <w:rFonts w:eastAsia="Times New Roman" w:cs="Times New Roman"/>
                <w:b/>
                <w:bCs/>
                <w:color w:val="000000"/>
              </w:rPr>
            </w:pPr>
            <w:r w:rsidRPr="005E742D">
              <w:rPr>
                <w:rFonts w:eastAsia="Times New Roman" w:cs="Times New Roman"/>
                <w:b/>
                <w:bCs/>
                <w:color w:val="000000"/>
              </w:rPr>
              <w:t>Affective</w:t>
            </w:r>
          </w:p>
        </w:tc>
        <w:tc>
          <w:tcPr>
            <w:tcW w:w="5404" w:type="dxa"/>
            <w:vMerge w:val="restart"/>
            <w:tcBorders>
              <w:top w:val="single" w:sz="4" w:space="0" w:color="auto"/>
              <w:left w:val="nil"/>
              <w:bottom w:val="nil"/>
              <w:right w:val="nil"/>
            </w:tcBorders>
            <w:shd w:val="clear" w:color="auto" w:fill="E6E6E6"/>
            <w:vAlign w:val="center"/>
            <w:hideMark/>
          </w:tcPr>
          <w:p w14:paraId="58535546" w14:textId="77777777" w:rsidR="001129DC" w:rsidRPr="005E742D" w:rsidRDefault="001129DC" w:rsidP="00290CB8">
            <w:pPr>
              <w:widowControl w:val="0"/>
              <w:autoSpaceDE w:val="0"/>
              <w:autoSpaceDN w:val="0"/>
              <w:adjustRightInd w:val="0"/>
              <w:ind w:firstLine="284"/>
              <w:jc w:val="both"/>
            </w:pPr>
            <w:r w:rsidRPr="005E742D">
              <w:t>“</w:t>
            </w:r>
            <w:r w:rsidRPr="005E742D">
              <w:rPr>
                <w:i/>
              </w:rPr>
              <w:t>… I think your group communication through this Wiki site is one of the best in the class. And [Student] is doing a great job stimulating the group to be more active on the Wiki….</w:t>
            </w:r>
            <w:r w:rsidRPr="005E742D">
              <w:t xml:space="preserve">” </w:t>
            </w:r>
          </w:p>
        </w:tc>
      </w:tr>
      <w:tr w:rsidR="001129DC" w:rsidRPr="005E742D" w14:paraId="4CCD091D" w14:textId="77777777" w:rsidTr="00290CB8">
        <w:trPr>
          <w:trHeight w:val="300"/>
        </w:trPr>
        <w:tc>
          <w:tcPr>
            <w:tcW w:w="2960" w:type="dxa"/>
            <w:tcBorders>
              <w:top w:val="nil"/>
              <w:left w:val="nil"/>
              <w:bottom w:val="nil"/>
              <w:right w:val="nil"/>
            </w:tcBorders>
            <w:shd w:val="clear" w:color="auto" w:fill="E6E6E6"/>
            <w:noWrap/>
            <w:vAlign w:val="bottom"/>
            <w:hideMark/>
          </w:tcPr>
          <w:p w14:paraId="3456F8FB" w14:textId="77777777" w:rsidR="001129DC" w:rsidRPr="005E742D" w:rsidRDefault="001129DC" w:rsidP="00290CB8">
            <w:pPr>
              <w:rPr>
                <w:rFonts w:eastAsia="Times New Roman" w:cs="Times New Roman"/>
                <w:b/>
                <w:bCs/>
                <w:color w:val="000000"/>
              </w:rPr>
            </w:pPr>
          </w:p>
        </w:tc>
        <w:tc>
          <w:tcPr>
            <w:tcW w:w="5404" w:type="dxa"/>
            <w:vMerge/>
            <w:tcBorders>
              <w:top w:val="single" w:sz="4" w:space="0" w:color="auto"/>
              <w:left w:val="nil"/>
              <w:bottom w:val="nil"/>
              <w:right w:val="nil"/>
            </w:tcBorders>
            <w:shd w:val="clear" w:color="auto" w:fill="E6E6E6"/>
            <w:vAlign w:val="center"/>
            <w:hideMark/>
          </w:tcPr>
          <w:p w14:paraId="079A7D7E" w14:textId="77777777" w:rsidR="001129DC" w:rsidRPr="005E742D" w:rsidRDefault="001129DC" w:rsidP="00290CB8">
            <w:pPr>
              <w:rPr>
                <w:rFonts w:eastAsia="Times New Roman" w:cs="Times New Roman"/>
                <w:color w:val="000000"/>
              </w:rPr>
            </w:pPr>
          </w:p>
        </w:tc>
      </w:tr>
      <w:tr w:rsidR="001129DC" w:rsidRPr="005E742D" w14:paraId="69C9A066" w14:textId="77777777" w:rsidTr="00290CB8">
        <w:trPr>
          <w:trHeight w:val="300"/>
        </w:trPr>
        <w:tc>
          <w:tcPr>
            <w:tcW w:w="2960" w:type="dxa"/>
            <w:tcBorders>
              <w:top w:val="single" w:sz="4" w:space="0" w:color="auto"/>
              <w:left w:val="nil"/>
              <w:bottom w:val="nil"/>
              <w:right w:val="nil"/>
            </w:tcBorders>
            <w:shd w:val="clear" w:color="auto" w:fill="E6E6E6"/>
            <w:noWrap/>
            <w:vAlign w:val="bottom"/>
            <w:hideMark/>
          </w:tcPr>
          <w:p w14:paraId="70E37C2B" w14:textId="77777777" w:rsidR="001129DC" w:rsidRPr="005E742D" w:rsidRDefault="001129DC" w:rsidP="00290CB8">
            <w:pPr>
              <w:rPr>
                <w:rFonts w:eastAsia="Times New Roman" w:cs="Times New Roman"/>
                <w:b/>
                <w:bCs/>
                <w:color w:val="000000"/>
              </w:rPr>
            </w:pPr>
            <w:r w:rsidRPr="005E742D">
              <w:rPr>
                <w:rFonts w:eastAsia="Times New Roman" w:cs="Times New Roman"/>
                <w:b/>
                <w:bCs/>
                <w:color w:val="000000"/>
              </w:rPr>
              <w:t>Corrective</w:t>
            </w:r>
          </w:p>
        </w:tc>
        <w:tc>
          <w:tcPr>
            <w:tcW w:w="5404" w:type="dxa"/>
            <w:vMerge w:val="restart"/>
            <w:tcBorders>
              <w:top w:val="single" w:sz="4" w:space="0" w:color="auto"/>
              <w:left w:val="nil"/>
              <w:bottom w:val="nil"/>
              <w:right w:val="nil"/>
            </w:tcBorders>
            <w:shd w:val="clear" w:color="auto" w:fill="E6E6E6"/>
            <w:vAlign w:val="center"/>
            <w:hideMark/>
          </w:tcPr>
          <w:p w14:paraId="621F6745" w14:textId="77777777" w:rsidR="001129DC" w:rsidRPr="005E742D" w:rsidRDefault="001129DC" w:rsidP="00290CB8">
            <w:pPr>
              <w:widowControl w:val="0"/>
              <w:autoSpaceDE w:val="0"/>
              <w:autoSpaceDN w:val="0"/>
              <w:adjustRightInd w:val="0"/>
              <w:ind w:firstLine="284"/>
              <w:jc w:val="both"/>
              <w:rPr>
                <w:i/>
              </w:rPr>
            </w:pPr>
            <w:r w:rsidRPr="005E742D">
              <w:rPr>
                <w:i/>
              </w:rPr>
              <w:t xml:space="preserve">“… </w:t>
            </w:r>
            <w:proofErr w:type="gramStart"/>
            <w:r w:rsidRPr="005E742D">
              <w:rPr>
                <w:i/>
              </w:rPr>
              <w:t>could</w:t>
            </w:r>
            <w:proofErr w:type="gramEnd"/>
            <w:r w:rsidRPr="005E742D">
              <w:rPr>
                <w:i/>
              </w:rPr>
              <w:t xml:space="preserve"> be done as a lofted surface... you may use the script </w:t>
            </w:r>
            <w:proofErr w:type="spellStart"/>
            <w:r w:rsidRPr="005E742D">
              <w:rPr>
                <w:i/>
              </w:rPr>
              <w:t>i</w:t>
            </w:r>
            <w:proofErr w:type="spellEnd"/>
            <w:r w:rsidRPr="005E742D">
              <w:rPr>
                <w:i/>
              </w:rPr>
              <w:t xml:space="preserve"> gave you last week for grasshopper” (referred to the 3D modelling of a design alternative, suggesting to modify the modelling technique).</w:t>
            </w:r>
          </w:p>
        </w:tc>
      </w:tr>
      <w:tr w:rsidR="001129DC" w:rsidRPr="005E742D" w14:paraId="0F055360" w14:textId="77777777" w:rsidTr="00290CB8">
        <w:trPr>
          <w:trHeight w:val="300"/>
        </w:trPr>
        <w:tc>
          <w:tcPr>
            <w:tcW w:w="2960" w:type="dxa"/>
            <w:tcBorders>
              <w:top w:val="nil"/>
              <w:left w:val="nil"/>
              <w:bottom w:val="nil"/>
              <w:right w:val="nil"/>
            </w:tcBorders>
            <w:shd w:val="clear" w:color="auto" w:fill="E6E6E6"/>
            <w:noWrap/>
            <w:vAlign w:val="bottom"/>
            <w:hideMark/>
          </w:tcPr>
          <w:p w14:paraId="771B5D31" w14:textId="77777777" w:rsidR="001129DC" w:rsidRPr="005E742D" w:rsidRDefault="001129DC" w:rsidP="00290CB8">
            <w:pPr>
              <w:rPr>
                <w:rFonts w:eastAsia="Times New Roman" w:cs="Times New Roman"/>
                <w:b/>
                <w:bCs/>
                <w:color w:val="000000"/>
              </w:rPr>
            </w:pPr>
          </w:p>
        </w:tc>
        <w:tc>
          <w:tcPr>
            <w:tcW w:w="5404" w:type="dxa"/>
            <w:vMerge/>
            <w:tcBorders>
              <w:top w:val="single" w:sz="4" w:space="0" w:color="auto"/>
              <w:left w:val="nil"/>
              <w:bottom w:val="nil"/>
              <w:right w:val="nil"/>
            </w:tcBorders>
            <w:shd w:val="clear" w:color="auto" w:fill="E6E6E6"/>
            <w:vAlign w:val="center"/>
            <w:hideMark/>
          </w:tcPr>
          <w:p w14:paraId="6FD30F78" w14:textId="77777777" w:rsidR="001129DC" w:rsidRPr="005E742D" w:rsidRDefault="001129DC" w:rsidP="00290CB8">
            <w:pPr>
              <w:rPr>
                <w:rFonts w:eastAsia="Times New Roman" w:cs="Times New Roman"/>
                <w:color w:val="000000"/>
              </w:rPr>
            </w:pPr>
          </w:p>
        </w:tc>
      </w:tr>
      <w:tr w:rsidR="001129DC" w:rsidRPr="005E742D" w14:paraId="79278542" w14:textId="77777777" w:rsidTr="00290CB8">
        <w:trPr>
          <w:trHeight w:val="300"/>
        </w:trPr>
        <w:tc>
          <w:tcPr>
            <w:tcW w:w="2960" w:type="dxa"/>
            <w:tcBorders>
              <w:top w:val="single" w:sz="4" w:space="0" w:color="auto"/>
              <w:left w:val="nil"/>
              <w:bottom w:val="nil"/>
              <w:right w:val="nil"/>
            </w:tcBorders>
            <w:shd w:val="clear" w:color="auto" w:fill="E6E6E6"/>
            <w:noWrap/>
            <w:vAlign w:val="bottom"/>
            <w:hideMark/>
          </w:tcPr>
          <w:p w14:paraId="5A5C4930" w14:textId="77777777" w:rsidR="001129DC" w:rsidRPr="005E742D" w:rsidRDefault="001129DC" w:rsidP="00290CB8">
            <w:pPr>
              <w:rPr>
                <w:rFonts w:eastAsia="Times New Roman" w:cs="Times New Roman"/>
                <w:b/>
                <w:bCs/>
                <w:color w:val="000000"/>
              </w:rPr>
            </w:pPr>
            <w:r w:rsidRPr="005E742D">
              <w:rPr>
                <w:rFonts w:eastAsia="Times New Roman" w:cs="Times New Roman"/>
                <w:b/>
                <w:bCs/>
                <w:color w:val="000000"/>
              </w:rPr>
              <w:t>Informative</w:t>
            </w:r>
          </w:p>
        </w:tc>
        <w:tc>
          <w:tcPr>
            <w:tcW w:w="5404" w:type="dxa"/>
            <w:vMerge w:val="restart"/>
            <w:tcBorders>
              <w:top w:val="single" w:sz="4" w:space="0" w:color="auto"/>
              <w:left w:val="nil"/>
              <w:bottom w:val="nil"/>
              <w:right w:val="nil"/>
            </w:tcBorders>
            <w:shd w:val="clear" w:color="auto" w:fill="E6E6E6"/>
            <w:vAlign w:val="center"/>
            <w:hideMark/>
          </w:tcPr>
          <w:p w14:paraId="2170A2F0" w14:textId="77777777" w:rsidR="001129DC" w:rsidRPr="005E742D" w:rsidRDefault="001129DC" w:rsidP="00290CB8">
            <w:pPr>
              <w:widowControl w:val="0"/>
              <w:autoSpaceDE w:val="0"/>
              <w:autoSpaceDN w:val="0"/>
              <w:adjustRightInd w:val="0"/>
              <w:ind w:firstLine="284"/>
              <w:jc w:val="both"/>
              <w:rPr>
                <w:i/>
              </w:rPr>
            </w:pPr>
            <w:r w:rsidRPr="005E742D">
              <w:rPr>
                <w:i/>
              </w:rPr>
              <w:t xml:space="preserve">“… </w:t>
            </w:r>
            <w:proofErr w:type="gramStart"/>
            <w:r w:rsidRPr="005E742D">
              <w:rPr>
                <w:i/>
              </w:rPr>
              <w:t>the</w:t>
            </w:r>
            <w:proofErr w:type="gramEnd"/>
            <w:r w:rsidRPr="005E742D">
              <w:rPr>
                <w:i/>
              </w:rPr>
              <w:t xml:space="preserve"> Grasshopper model still seems to be trying to copy the Rhino model. The contribution of the "parametric design process" to the evolution of the design is not very clear. The parametric model does not seem to be driving the process. Have you already tried to update your parametric model in respond to the feedback you received at the interim?”</w:t>
            </w:r>
          </w:p>
        </w:tc>
      </w:tr>
      <w:tr w:rsidR="001129DC" w:rsidRPr="005E742D" w14:paraId="7E1DE45B" w14:textId="77777777" w:rsidTr="00290CB8">
        <w:trPr>
          <w:trHeight w:val="300"/>
        </w:trPr>
        <w:tc>
          <w:tcPr>
            <w:tcW w:w="2960" w:type="dxa"/>
            <w:tcBorders>
              <w:top w:val="nil"/>
              <w:left w:val="nil"/>
              <w:bottom w:val="single" w:sz="4" w:space="0" w:color="auto"/>
              <w:right w:val="nil"/>
            </w:tcBorders>
            <w:shd w:val="clear" w:color="auto" w:fill="E6E6E6"/>
            <w:noWrap/>
            <w:vAlign w:val="bottom"/>
            <w:hideMark/>
          </w:tcPr>
          <w:p w14:paraId="7C303E64" w14:textId="77777777" w:rsidR="001129DC" w:rsidRPr="005E742D" w:rsidRDefault="001129DC" w:rsidP="00290CB8">
            <w:pPr>
              <w:rPr>
                <w:rFonts w:eastAsia="Times New Roman" w:cs="Times New Roman"/>
                <w:b/>
                <w:bCs/>
                <w:color w:val="000000"/>
              </w:rPr>
            </w:pPr>
          </w:p>
        </w:tc>
        <w:tc>
          <w:tcPr>
            <w:tcW w:w="5404" w:type="dxa"/>
            <w:vMerge/>
            <w:tcBorders>
              <w:top w:val="single" w:sz="4" w:space="0" w:color="auto"/>
              <w:left w:val="nil"/>
              <w:bottom w:val="single" w:sz="4" w:space="0" w:color="auto"/>
              <w:right w:val="nil"/>
            </w:tcBorders>
            <w:shd w:val="clear" w:color="auto" w:fill="E6E6E6"/>
            <w:vAlign w:val="center"/>
            <w:hideMark/>
          </w:tcPr>
          <w:p w14:paraId="61D687A0" w14:textId="77777777" w:rsidR="001129DC" w:rsidRPr="005E742D" w:rsidRDefault="001129DC" w:rsidP="00290CB8">
            <w:pPr>
              <w:rPr>
                <w:rFonts w:eastAsia="Times New Roman" w:cs="Times New Roman"/>
                <w:color w:val="000000"/>
              </w:rPr>
            </w:pPr>
          </w:p>
        </w:tc>
      </w:tr>
      <w:tr w:rsidR="001129DC" w:rsidRPr="005E742D" w14:paraId="6A04DCC3" w14:textId="77777777" w:rsidTr="00290CB8">
        <w:trPr>
          <w:trHeight w:val="300"/>
        </w:trPr>
        <w:tc>
          <w:tcPr>
            <w:tcW w:w="2960" w:type="dxa"/>
            <w:tcBorders>
              <w:top w:val="single" w:sz="4" w:space="0" w:color="auto"/>
              <w:left w:val="nil"/>
              <w:bottom w:val="nil"/>
              <w:right w:val="nil"/>
            </w:tcBorders>
            <w:shd w:val="clear" w:color="auto" w:fill="E6E6E6"/>
            <w:noWrap/>
            <w:vAlign w:val="bottom"/>
            <w:hideMark/>
          </w:tcPr>
          <w:p w14:paraId="5BCE7217" w14:textId="77777777" w:rsidR="001129DC" w:rsidRPr="005E742D" w:rsidRDefault="001129DC" w:rsidP="00290CB8">
            <w:pPr>
              <w:rPr>
                <w:rFonts w:eastAsia="Times New Roman" w:cs="Times New Roman"/>
                <w:b/>
                <w:bCs/>
                <w:color w:val="000000"/>
              </w:rPr>
            </w:pPr>
            <w:r w:rsidRPr="005E742D">
              <w:rPr>
                <w:rFonts w:eastAsia="Times New Roman" w:cs="Times New Roman"/>
                <w:b/>
                <w:bCs/>
                <w:color w:val="000000"/>
              </w:rPr>
              <w:t>Socratic</w:t>
            </w:r>
          </w:p>
        </w:tc>
        <w:tc>
          <w:tcPr>
            <w:tcW w:w="5404" w:type="dxa"/>
            <w:vMerge w:val="restart"/>
            <w:tcBorders>
              <w:top w:val="single" w:sz="4" w:space="0" w:color="auto"/>
              <w:left w:val="nil"/>
              <w:bottom w:val="single" w:sz="4" w:space="0" w:color="000000"/>
              <w:right w:val="nil"/>
            </w:tcBorders>
            <w:shd w:val="clear" w:color="auto" w:fill="E6E6E6"/>
            <w:vAlign w:val="center"/>
            <w:hideMark/>
          </w:tcPr>
          <w:p w14:paraId="19FBC016" w14:textId="77777777" w:rsidR="001129DC" w:rsidRPr="005E742D" w:rsidRDefault="001129DC" w:rsidP="00290CB8">
            <w:pPr>
              <w:widowControl w:val="0"/>
              <w:autoSpaceDE w:val="0"/>
              <w:autoSpaceDN w:val="0"/>
              <w:adjustRightInd w:val="0"/>
              <w:ind w:firstLine="284"/>
              <w:jc w:val="both"/>
              <w:rPr>
                <w:i/>
              </w:rPr>
            </w:pPr>
            <w:r w:rsidRPr="005E742D">
              <w:rPr>
                <w:i/>
              </w:rPr>
              <w:t xml:space="preserve">“… </w:t>
            </w:r>
            <w:proofErr w:type="gramStart"/>
            <w:r w:rsidRPr="005E742D">
              <w:rPr>
                <w:i/>
              </w:rPr>
              <w:t>there</w:t>
            </w:r>
            <w:proofErr w:type="gramEnd"/>
            <w:r w:rsidRPr="005E742D">
              <w:rPr>
                <w:i/>
              </w:rPr>
              <w:t xml:space="preserve"> is still lack of  clarity about how the structure is actually going to work. The issues about </w:t>
            </w:r>
            <w:proofErr w:type="spellStart"/>
            <w:r w:rsidRPr="005E742D">
              <w:rPr>
                <w:i/>
              </w:rPr>
              <w:t>ergonomy</w:t>
            </w:r>
            <w:proofErr w:type="spellEnd"/>
            <w:r w:rsidRPr="005E742D">
              <w:rPr>
                <w:i/>
              </w:rPr>
              <w:t xml:space="preserve">, and health/safety regarding the walking path in the </w:t>
            </w:r>
            <w:proofErr w:type="spellStart"/>
            <w:r w:rsidRPr="005E742D">
              <w:rPr>
                <w:i/>
              </w:rPr>
              <w:t>pavillion</w:t>
            </w:r>
            <w:proofErr w:type="spellEnd"/>
            <w:r w:rsidRPr="005E742D">
              <w:rPr>
                <w:i/>
              </w:rPr>
              <w:t xml:space="preserve"> are not fully resolved. However, the unique process you've followed from the very beginning is really interesting - the formation of the space and then subtracting it from the overall form to achieve the final form.”</w:t>
            </w:r>
          </w:p>
        </w:tc>
      </w:tr>
      <w:tr w:rsidR="001129DC" w:rsidRPr="005E742D" w14:paraId="1751383A" w14:textId="77777777" w:rsidTr="00290CB8">
        <w:trPr>
          <w:trHeight w:val="300"/>
        </w:trPr>
        <w:tc>
          <w:tcPr>
            <w:tcW w:w="2960" w:type="dxa"/>
            <w:tcBorders>
              <w:top w:val="nil"/>
              <w:left w:val="nil"/>
              <w:bottom w:val="single" w:sz="4" w:space="0" w:color="auto"/>
              <w:right w:val="nil"/>
            </w:tcBorders>
            <w:shd w:val="clear" w:color="auto" w:fill="E6E6E6"/>
            <w:noWrap/>
            <w:vAlign w:val="bottom"/>
            <w:hideMark/>
          </w:tcPr>
          <w:p w14:paraId="57961DB3" w14:textId="77777777" w:rsidR="001129DC" w:rsidRPr="005E742D" w:rsidRDefault="001129DC" w:rsidP="00290CB8">
            <w:pPr>
              <w:rPr>
                <w:rFonts w:eastAsia="Times New Roman" w:cs="Times New Roman"/>
                <w:color w:val="000000"/>
              </w:rPr>
            </w:pPr>
            <w:r w:rsidRPr="005E742D">
              <w:rPr>
                <w:rFonts w:eastAsia="Times New Roman" w:cs="Times New Roman"/>
                <w:color w:val="000000"/>
              </w:rPr>
              <w:t> </w:t>
            </w:r>
          </w:p>
        </w:tc>
        <w:tc>
          <w:tcPr>
            <w:tcW w:w="5404" w:type="dxa"/>
            <w:vMerge/>
            <w:tcBorders>
              <w:top w:val="single" w:sz="4" w:space="0" w:color="auto"/>
              <w:left w:val="nil"/>
              <w:bottom w:val="single" w:sz="4" w:space="0" w:color="000000"/>
              <w:right w:val="nil"/>
            </w:tcBorders>
            <w:shd w:val="clear" w:color="auto" w:fill="E6E6E6"/>
            <w:vAlign w:val="center"/>
            <w:hideMark/>
          </w:tcPr>
          <w:p w14:paraId="34FE3558" w14:textId="77777777" w:rsidR="001129DC" w:rsidRPr="005E742D" w:rsidRDefault="001129DC" w:rsidP="00290CB8">
            <w:pPr>
              <w:rPr>
                <w:rFonts w:eastAsia="Times New Roman" w:cs="Times New Roman"/>
                <w:color w:val="000000"/>
              </w:rPr>
            </w:pPr>
          </w:p>
        </w:tc>
      </w:tr>
    </w:tbl>
    <w:p w14:paraId="21E6D8F2" w14:textId="77777777" w:rsidR="001129DC" w:rsidRDefault="001129DC"/>
    <w:p w14:paraId="301D8785" w14:textId="77777777" w:rsidR="001129DC" w:rsidRDefault="001129DC"/>
    <w:p w14:paraId="77E4B75B" w14:textId="77777777" w:rsidR="001129DC" w:rsidRDefault="001129DC"/>
    <w:p w14:paraId="1C5B072F" w14:textId="77777777" w:rsidR="001129DC" w:rsidRDefault="001129DC"/>
    <w:p w14:paraId="6B2F69EB" w14:textId="77777777" w:rsidR="001129DC" w:rsidRDefault="001129DC"/>
    <w:p w14:paraId="14FF4007" w14:textId="77777777" w:rsidR="001129DC" w:rsidRDefault="001129DC"/>
    <w:p w14:paraId="1F481680" w14:textId="77777777" w:rsidR="001129DC" w:rsidRDefault="001129DC"/>
    <w:p w14:paraId="2B93EAB1" w14:textId="77777777" w:rsidR="001129DC" w:rsidRDefault="001129DC">
      <w:r w:rsidRPr="005E742D">
        <w:rPr>
          <w:rFonts w:cs="font6"/>
          <w:noProof/>
          <w:color w:val="1A1718"/>
          <w:lang w:val="en-US"/>
        </w:rPr>
        <w:drawing>
          <wp:anchor distT="0" distB="0" distL="114300" distR="114300" simplePos="0" relativeHeight="251661312" behindDoc="0" locked="0" layoutInCell="1" allowOverlap="1" wp14:anchorId="2B923316" wp14:editId="22BE9DB3">
            <wp:simplePos x="0" y="0"/>
            <wp:positionH relativeFrom="margin">
              <wp:posOffset>685800</wp:posOffset>
            </wp:positionH>
            <wp:positionV relativeFrom="margin">
              <wp:posOffset>228600</wp:posOffset>
            </wp:positionV>
            <wp:extent cx="3268980" cy="3136900"/>
            <wp:effectExtent l="0" t="0" r="7620" b="1270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rotWithShape="1">
                    <a:blip r:embed="rId11">
                      <a:extLst>
                        <a:ext uri="{28A0092B-C50C-407E-A947-70E740481C1C}">
                          <a14:useLocalDpi xmlns:a14="http://schemas.microsoft.com/office/drawing/2010/main" val="0"/>
                        </a:ext>
                      </a:extLst>
                    </a:blip>
                    <a:srcRect l="17513" r="23052" b="23954"/>
                    <a:stretch/>
                  </pic:blipFill>
                  <pic:spPr bwMode="auto">
                    <a:xfrm>
                      <a:off x="0" y="0"/>
                      <a:ext cx="3268980" cy="313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9F58FF" w14:textId="77777777" w:rsidR="001129DC" w:rsidRPr="001129DC" w:rsidRDefault="001129DC" w:rsidP="001129DC">
      <w:pPr>
        <w:pStyle w:val="Caption"/>
        <w:jc w:val="center"/>
        <w:rPr>
          <w:b w:val="0"/>
          <w:bCs w:val="0"/>
          <w:color w:val="auto"/>
          <w:sz w:val="24"/>
          <w:szCs w:val="24"/>
        </w:rPr>
      </w:pPr>
      <w:r w:rsidRPr="001129DC">
        <w:rPr>
          <w:b w:val="0"/>
          <w:bCs w:val="0"/>
          <w:color w:val="auto"/>
          <w:sz w:val="24"/>
          <w:szCs w:val="24"/>
        </w:rPr>
        <w:t xml:space="preserve">Figure </w:t>
      </w:r>
      <w:r w:rsidR="00F2058E">
        <w:rPr>
          <w:b w:val="0"/>
          <w:bCs w:val="0"/>
          <w:color w:val="auto"/>
          <w:sz w:val="24"/>
          <w:szCs w:val="24"/>
        </w:rPr>
        <w:t>5</w:t>
      </w:r>
      <w:r w:rsidRPr="001129DC">
        <w:rPr>
          <w:b w:val="0"/>
          <w:bCs w:val="0"/>
          <w:color w:val="auto"/>
          <w:sz w:val="24"/>
          <w:szCs w:val="24"/>
        </w:rPr>
        <w:t xml:space="preserve"> Pedagogical </w:t>
      </w:r>
      <w:proofErr w:type="gramStart"/>
      <w:r w:rsidRPr="001129DC">
        <w:rPr>
          <w:b w:val="0"/>
          <w:bCs w:val="0"/>
          <w:color w:val="auto"/>
          <w:sz w:val="24"/>
          <w:szCs w:val="24"/>
        </w:rPr>
        <w:t>Framework which</w:t>
      </w:r>
      <w:proofErr w:type="gramEnd"/>
      <w:r w:rsidRPr="001129DC">
        <w:rPr>
          <w:b w:val="0"/>
          <w:bCs w:val="0"/>
          <w:color w:val="auto"/>
          <w:sz w:val="24"/>
          <w:szCs w:val="24"/>
        </w:rPr>
        <w:t xml:space="preserve"> places individual and collective knowledge Construction at the centre of the learning process</w:t>
      </w:r>
    </w:p>
    <w:p w14:paraId="50262087" w14:textId="77777777" w:rsidR="001129DC" w:rsidRDefault="001129DC"/>
    <w:p w14:paraId="61BAB87A" w14:textId="77777777" w:rsidR="001129DC" w:rsidRDefault="001129DC"/>
    <w:p w14:paraId="53440D91" w14:textId="77777777" w:rsidR="001129DC" w:rsidRDefault="001129DC"/>
    <w:p w14:paraId="74C94711" w14:textId="77777777" w:rsidR="001129DC" w:rsidRDefault="001129DC"/>
    <w:p w14:paraId="68B85DBF" w14:textId="77777777" w:rsidR="001129DC" w:rsidRDefault="001129DC"/>
    <w:p w14:paraId="03F14AEC" w14:textId="77777777" w:rsidR="001129DC" w:rsidRDefault="001129DC"/>
    <w:p w14:paraId="5AD3EDBD" w14:textId="77777777" w:rsidR="001129DC" w:rsidRDefault="001129DC"/>
    <w:p w14:paraId="0F5459BC" w14:textId="77777777" w:rsidR="001129DC" w:rsidRDefault="001129DC"/>
    <w:p w14:paraId="32032E41" w14:textId="77777777" w:rsidR="001129DC" w:rsidRDefault="001129DC"/>
    <w:p w14:paraId="3F124CDA" w14:textId="77777777" w:rsidR="001129DC" w:rsidRDefault="001129DC"/>
    <w:p w14:paraId="3C1B2DD9" w14:textId="77777777" w:rsidR="001129DC" w:rsidRDefault="001129DC"/>
    <w:p w14:paraId="79BAB1D3" w14:textId="77777777" w:rsidR="001129DC" w:rsidRDefault="001129DC"/>
    <w:p w14:paraId="0A44DD3F" w14:textId="77777777" w:rsidR="001129DC" w:rsidRDefault="001129DC"/>
    <w:p w14:paraId="0EE87B74" w14:textId="77777777" w:rsidR="001129DC" w:rsidRDefault="001129DC"/>
    <w:p w14:paraId="07D4C226" w14:textId="77777777" w:rsidR="001129DC" w:rsidRDefault="001129DC"/>
    <w:p w14:paraId="0828D757" w14:textId="77777777" w:rsidR="001129DC" w:rsidRDefault="001129DC"/>
    <w:p w14:paraId="21D9EC8A" w14:textId="77777777" w:rsidR="001129DC" w:rsidRDefault="001129DC"/>
    <w:p w14:paraId="40542BFF" w14:textId="77777777" w:rsidR="001129DC" w:rsidRDefault="001129DC"/>
    <w:p w14:paraId="7828A283" w14:textId="77777777" w:rsidR="001129DC" w:rsidRDefault="001129DC"/>
    <w:p w14:paraId="49EF635E" w14:textId="77777777" w:rsidR="001129DC" w:rsidRDefault="001129DC"/>
    <w:p w14:paraId="7FC3D6A6" w14:textId="77777777" w:rsidR="001129DC" w:rsidRDefault="001129DC"/>
    <w:p w14:paraId="170EA5C7" w14:textId="77777777" w:rsidR="001129DC" w:rsidRDefault="001129DC"/>
    <w:p w14:paraId="27FA865B" w14:textId="77777777" w:rsidR="001129DC" w:rsidRDefault="001129DC"/>
    <w:p w14:paraId="51011A56" w14:textId="77777777" w:rsidR="001129DC" w:rsidRDefault="001129DC"/>
    <w:p w14:paraId="325C47CF" w14:textId="77777777" w:rsidR="001129DC" w:rsidRDefault="001129DC"/>
    <w:p w14:paraId="193B9FA0" w14:textId="77777777" w:rsidR="001129DC" w:rsidRDefault="001129DC"/>
    <w:p w14:paraId="1F678549" w14:textId="77777777" w:rsidR="00F632DD" w:rsidRDefault="00F632DD"/>
    <w:sectPr w:rsidR="00F632DD" w:rsidSect="00F632D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font6">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637BF"/>
    <w:multiLevelType w:val="hybridMultilevel"/>
    <w:tmpl w:val="B59A7562"/>
    <w:lvl w:ilvl="0" w:tplc="A2EA902A">
      <w:start w:val="1"/>
      <w:numFmt w:val="decimal"/>
      <w:pStyle w:val="IJACReference"/>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6A7C13"/>
    <w:multiLevelType w:val="multilevel"/>
    <w:tmpl w:val="E2A67DC4"/>
    <w:lvl w:ilvl="0">
      <w:start w:val="1"/>
      <w:numFmt w:val="decimal"/>
      <w:pStyle w:val="IJACHeader1"/>
      <w:lvlText w:val="%1."/>
      <w:lvlJc w:val="left"/>
      <w:pPr>
        <w:tabs>
          <w:tab w:val="num" w:pos="360"/>
        </w:tabs>
        <w:ind w:left="360" w:hanging="360"/>
      </w:pPr>
      <w:rPr>
        <w:rFonts w:hint="default"/>
      </w:rPr>
    </w:lvl>
    <w:lvl w:ilvl="1">
      <w:start w:val="1"/>
      <w:numFmt w:val="decimal"/>
      <w:pStyle w:val="IJACHeader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57E539AA"/>
    <w:multiLevelType w:val="hybridMultilevel"/>
    <w:tmpl w:val="EB22F9E6"/>
    <w:lvl w:ilvl="0" w:tplc="73DAE700">
      <w:start w:val="1"/>
      <w:numFmt w:val="decimal"/>
      <w:pStyle w:val="IJACNormalNumberedLis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A885C64"/>
    <w:multiLevelType w:val="hybridMultilevel"/>
    <w:tmpl w:val="5E2E872E"/>
    <w:lvl w:ilvl="0" w:tplc="3BEC28E8">
      <w:start w:val="1"/>
      <w:numFmt w:val="bullet"/>
      <w:pStyle w:val="IJACNormalBullit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DC"/>
    <w:rsid w:val="001129DC"/>
    <w:rsid w:val="006A47D8"/>
    <w:rsid w:val="00BB7374"/>
    <w:rsid w:val="00F2058E"/>
    <w:rsid w:val="00F63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7EF3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D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CAbstractHeader">
    <w:name w:val="IJAC_AbstractHeader"/>
    <w:basedOn w:val="Normal"/>
    <w:next w:val="Normal"/>
    <w:rsid w:val="00BB7374"/>
    <w:rPr>
      <w:rFonts w:ascii="Times New Roman" w:eastAsia="Times New Roman" w:hAnsi="Times New Roman" w:cs="Times New Roman"/>
      <w:b/>
      <w:sz w:val="28"/>
      <w:lang w:val="en-US"/>
    </w:rPr>
  </w:style>
  <w:style w:type="paragraph" w:customStyle="1" w:styleId="IJACAbstractText">
    <w:name w:val="IJAC_AbstractText"/>
    <w:basedOn w:val="Normal"/>
    <w:next w:val="Normal"/>
    <w:rsid w:val="00BB7374"/>
    <w:pPr>
      <w:spacing w:line="480" w:lineRule="auto"/>
      <w:jc w:val="both"/>
    </w:pPr>
    <w:rPr>
      <w:rFonts w:ascii="Times New Roman" w:eastAsia="Times New Roman" w:hAnsi="Times New Roman" w:cs="Times New Roman"/>
      <w:sz w:val="20"/>
      <w:lang w:val="en-US"/>
    </w:rPr>
  </w:style>
  <w:style w:type="paragraph" w:customStyle="1" w:styleId="IJACAcknowledgements">
    <w:name w:val="IJAC_Acknowledgements"/>
    <w:basedOn w:val="Normal"/>
    <w:rsid w:val="00BB7374"/>
    <w:pPr>
      <w:spacing w:before="240" w:after="120"/>
    </w:pPr>
    <w:rPr>
      <w:rFonts w:ascii="Times New Roman" w:eastAsia="Times New Roman" w:hAnsi="Times New Roman" w:cs="Times New Roman"/>
      <w:b/>
      <w:sz w:val="28"/>
      <w:lang w:val="en-US"/>
    </w:rPr>
  </w:style>
  <w:style w:type="paragraph" w:customStyle="1" w:styleId="IJACAuthor">
    <w:name w:val="IJAC_Author"/>
    <w:basedOn w:val="Normal"/>
    <w:next w:val="IJACAbstractHeader"/>
    <w:rsid w:val="00BB7374"/>
    <w:pPr>
      <w:spacing w:after="320"/>
    </w:pPr>
    <w:rPr>
      <w:rFonts w:ascii="Times New Roman" w:eastAsia="Times New Roman" w:hAnsi="Times New Roman" w:cs="Times New Roman"/>
      <w:sz w:val="20"/>
      <w:lang w:val="en-US"/>
    </w:rPr>
  </w:style>
  <w:style w:type="paragraph" w:customStyle="1" w:styleId="IJACCitation">
    <w:name w:val="IJAC_Citation"/>
    <w:basedOn w:val="Normal"/>
    <w:next w:val="Normal"/>
    <w:rsid w:val="00BB7374"/>
    <w:pPr>
      <w:spacing w:before="120" w:after="120" w:line="480" w:lineRule="auto"/>
      <w:ind w:left="720" w:right="720"/>
      <w:jc w:val="both"/>
    </w:pPr>
    <w:rPr>
      <w:rFonts w:ascii="Times New Roman" w:eastAsia="Times New Roman" w:hAnsi="Times New Roman" w:cs="Times New Roman"/>
      <w:sz w:val="20"/>
      <w:lang w:val="en-US"/>
    </w:rPr>
  </w:style>
  <w:style w:type="paragraph" w:customStyle="1" w:styleId="IJACHeader1">
    <w:name w:val="IJAC_Header1"/>
    <w:basedOn w:val="Normal"/>
    <w:next w:val="Normal"/>
    <w:rsid w:val="00BB7374"/>
    <w:pPr>
      <w:numPr>
        <w:numId w:val="2"/>
      </w:numPr>
      <w:spacing w:before="240" w:after="120"/>
    </w:pPr>
    <w:rPr>
      <w:rFonts w:ascii="Times New Roman" w:eastAsia="Times New Roman" w:hAnsi="Times New Roman" w:cs="Times New Roman"/>
      <w:b/>
      <w:caps/>
      <w:sz w:val="28"/>
      <w:lang w:val="en-US"/>
    </w:rPr>
  </w:style>
  <w:style w:type="paragraph" w:customStyle="1" w:styleId="IJACHeader2">
    <w:name w:val="IJAC_Header2"/>
    <w:basedOn w:val="Normal"/>
    <w:next w:val="Normal"/>
    <w:rsid w:val="00BB7374"/>
    <w:pPr>
      <w:numPr>
        <w:ilvl w:val="1"/>
        <w:numId w:val="2"/>
      </w:numPr>
      <w:spacing w:before="240" w:after="60"/>
    </w:pPr>
    <w:rPr>
      <w:rFonts w:ascii="Times New Roman" w:eastAsia="Times New Roman" w:hAnsi="Times New Roman" w:cs="Times New Roman"/>
      <w:b/>
      <w:sz w:val="28"/>
      <w:lang w:val="en-US"/>
    </w:rPr>
  </w:style>
  <w:style w:type="paragraph" w:customStyle="1" w:styleId="IJACHeader3">
    <w:name w:val="IJAC_Header3"/>
    <w:basedOn w:val="Normal"/>
    <w:next w:val="Normal"/>
    <w:rsid w:val="00BB7374"/>
    <w:pPr>
      <w:spacing w:before="120" w:line="480" w:lineRule="auto"/>
    </w:pPr>
    <w:rPr>
      <w:rFonts w:ascii="Times New Roman" w:eastAsia="Times New Roman" w:hAnsi="Times New Roman" w:cs="Times New Roman"/>
      <w:b/>
      <w:lang w:val="en-US"/>
    </w:rPr>
  </w:style>
  <w:style w:type="paragraph" w:customStyle="1" w:styleId="IJACNormal">
    <w:name w:val="IJAC_Normal"/>
    <w:basedOn w:val="Normal"/>
    <w:rsid w:val="00BB7374"/>
    <w:pPr>
      <w:spacing w:line="480" w:lineRule="auto"/>
    </w:pPr>
    <w:rPr>
      <w:rFonts w:ascii="Times New Roman" w:eastAsia="Times New Roman" w:hAnsi="Times New Roman" w:cs="Times New Roman"/>
      <w:sz w:val="20"/>
      <w:lang w:val="en-US"/>
    </w:rPr>
  </w:style>
  <w:style w:type="paragraph" w:customStyle="1" w:styleId="IJACNormalBullitList">
    <w:name w:val="IJAC_NormalBullitList"/>
    <w:basedOn w:val="IJACNormal"/>
    <w:rsid w:val="00BB7374"/>
    <w:pPr>
      <w:numPr>
        <w:numId w:val="3"/>
      </w:numPr>
    </w:pPr>
  </w:style>
  <w:style w:type="paragraph" w:customStyle="1" w:styleId="IJACNormalNumberedList">
    <w:name w:val="IJAC_NormalNumberedList"/>
    <w:basedOn w:val="IJACNormal"/>
    <w:next w:val="IJACNormal"/>
    <w:rsid w:val="00BB7374"/>
    <w:pPr>
      <w:numPr>
        <w:numId w:val="4"/>
      </w:numPr>
    </w:pPr>
  </w:style>
  <w:style w:type="paragraph" w:customStyle="1" w:styleId="IJACReference">
    <w:name w:val="IJAC_Reference"/>
    <w:basedOn w:val="IJACNormal"/>
    <w:rsid w:val="00BB7374"/>
    <w:pPr>
      <w:numPr>
        <w:numId w:val="5"/>
      </w:numPr>
      <w:spacing w:after="240"/>
    </w:pPr>
  </w:style>
  <w:style w:type="paragraph" w:customStyle="1" w:styleId="IJACReferencesHeader">
    <w:name w:val="IJAC_ReferencesHeader"/>
    <w:basedOn w:val="IJACNormal"/>
    <w:next w:val="IJACReference"/>
    <w:rsid w:val="00BB7374"/>
    <w:pPr>
      <w:spacing w:before="240" w:after="240" w:line="240" w:lineRule="auto"/>
    </w:pPr>
    <w:rPr>
      <w:b/>
      <w:sz w:val="28"/>
    </w:rPr>
  </w:style>
  <w:style w:type="paragraph" w:customStyle="1" w:styleId="IJACTableHeading">
    <w:name w:val="IJAC_TableHeading"/>
    <w:basedOn w:val="IJACNormal"/>
    <w:rsid w:val="00BB7374"/>
    <w:rPr>
      <w:b/>
    </w:rPr>
  </w:style>
  <w:style w:type="paragraph" w:customStyle="1" w:styleId="IJACTitle">
    <w:name w:val="IJAC_Title"/>
    <w:basedOn w:val="Normal"/>
    <w:next w:val="IJACAuthor"/>
    <w:rsid w:val="00BB7374"/>
    <w:pPr>
      <w:spacing w:after="320"/>
    </w:pPr>
    <w:rPr>
      <w:rFonts w:ascii="Times New Roman" w:eastAsia="Times New Roman" w:hAnsi="Times New Roman" w:cs="Times New Roman"/>
      <w:b/>
      <w:sz w:val="32"/>
      <w:lang w:val="en-US"/>
    </w:rPr>
  </w:style>
  <w:style w:type="paragraph" w:styleId="Caption">
    <w:name w:val="caption"/>
    <w:basedOn w:val="Normal"/>
    <w:next w:val="Normal"/>
    <w:uiPriority w:val="35"/>
    <w:unhideWhenUsed/>
    <w:qFormat/>
    <w:rsid w:val="001129DC"/>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1129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29DC"/>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D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CAbstractHeader">
    <w:name w:val="IJAC_AbstractHeader"/>
    <w:basedOn w:val="Normal"/>
    <w:next w:val="Normal"/>
    <w:rsid w:val="00BB7374"/>
    <w:rPr>
      <w:rFonts w:ascii="Times New Roman" w:eastAsia="Times New Roman" w:hAnsi="Times New Roman" w:cs="Times New Roman"/>
      <w:b/>
      <w:sz w:val="28"/>
      <w:lang w:val="en-US"/>
    </w:rPr>
  </w:style>
  <w:style w:type="paragraph" w:customStyle="1" w:styleId="IJACAbstractText">
    <w:name w:val="IJAC_AbstractText"/>
    <w:basedOn w:val="Normal"/>
    <w:next w:val="Normal"/>
    <w:rsid w:val="00BB7374"/>
    <w:pPr>
      <w:spacing w:line="480" w:lineRule="auto"/>
      <w:jc w:val="both"/>
    </w:pPr>
    <w:rPr>
      <w:rFonts w:ascii="Times New Roman" w:eastAsia="Times New Roman" w:hAnsi="Times New Roman" w:cs="Times New Roman"/>
      <w:sz w:val="20"/>
      <w:lang w:val="en-US"/>
    </w:rPr>
  </w:style>
  <w:style w:type="paragraph" w:customStyle="1" w:styleId="IJACAcknowledgements">
    <w:name w:val="IJAC_Acknowledgements"/>
    <w:basedOn w:val="Normal"/>
    <w:rsid w:val="00BB7374"/>
    <w:pPr>
      <w:spacing w:before="240" w:after="120"/>
    </w:pPr>
    <w:rPr>
      <w:rFonts w:ascii="Times New Roman" w:eastAsia="Times New Roman" w:hAnsi="Times New Roman" w:cs="Times New Roman"/>
      <w:b/>
      <w:sz w:val="28"/>
      <w:lang w:val="en-US"/>
    </w:rPr>
  </w:style>
  <w:style w:type="paragraph" w:customStyle="1" w:styleId="IJACAuthor">
    <w:name w:val="IJAC_Author"/>
    <w:basedOn w:val="Normal"/>
    <w:next w:val="IJACAbstractHeader"/>
    <w:rsid w:val="00BB7374"/>
    <w:pPr>
      <w:spacing w:after="320"/>
    </w:pPr>
    <w:rPr>
      <w:rFonts w:ascii="Times New Roman" w:eastAsia="Times New Roman" w:hAnsi="Times New Roman" w:cs="Times New Roman"/>
      <w:sz w:val="20"/>
      <w:lang w:val="en-US"/>
    </w:rPr>
  </w:style>
  <w:style w:type="paragraph" w:customStyle="1" w:styleId="IJACCitation">
    <w:name w:val="IJAC_Citation"/>
    <w:basedOn w:val="Normal"/>
    <w:next w:val="Normal"/>
    <w:rsid w:val="00BB7374"/>
    <w:pPr>
      <w:spacing w:before="120" w:after="120" w:line="480" w:lineRule="auto"/>
      <w:ind w:left="720" w:right="720"/>
      <w:jc w:val="both"/>
    </w:pPr>
    <w:rPr>
      <w:rFonts w:ascii="Times New Roman" w:eastAsia="Times New Roman" w:hAnsi="Times New Roman" w:cs="Times New Roman"/>
      <w:sz w:val="20"/>
      <w:lang w:val="en-US"/>
    </w:rPr>
  </w:style>
  <w:style w:type="paragraph" w:customStyle="1" w:styleId="IJACHeader1">
    <w:name w:val="IJAC_Header1"/>
    <w:basedOn w:val="Normal"/>
    <w:next w:val="Normal"/>
    <w:rsid w:val="00BB7374"/>
    <w:pPr>
      <w:numPr>
        <w:numId w:val="2"/>
      </w:numPr>
      <w:spacing w:before="240" w:after="120"/>
    </w:pPr>
    <w:rPr>
      <w:rFonts w:ascii="Times New Roman" w:eastAsia="Times New Roman" w:hAnsi="Times New Roman" w:cs="Times New Roman"/>
      <w:b/>
      <w:caps/>
      <w:sz w:val="28"/>
      <w:lang w:val="en-US"/>
    </w:rPr>
  </w:style>
  <w:style w:type="paragraph" w:customStyle="1" w:styleId="IJACHeader2">
    <w:name w:val="IJAC_Header2"/>
    <w:basedOn w:val="Normal"/>
    <w:next w:val="Normal"/>
    <w:rsid w:val="00BB7374"/>
    <w:pPr>
      <w:numPr>
        <w:ilvl w:val="1"/>
        <w:numId w:val="2"/>
      </w:numPr>
      <w:spacing w:before="240" w:after="60"/>
    </w:pPr>
    <w:rPr>
      <w:rFonts w:ascii="Times New Roman" w:eastAsia="Times New Roman" w:hAnsi="Times New Roman" w:cs="Times New Roman"/>
      <w:b/>
      <w:sz w:val="28"/>
      <w:lang w:val="en-US"/>
    </w:rPr>
  </w:style>
  <w:style w:type="paragraph" w:customStyle="1" w:styleId="IJACHeader3">
    <w:name w:val="IJAC_Header3"/>
    <w:basedOn w:val="Normal"/>
    <w:next w:val="Normal"/>
    <w:rsid w:val="00BB7374"/>
    <w:pPr>
      <w:spacing w:before="120" w:line="480" w:lineRule="auto"/>
    </w:pPr>
    <w:rPr>
      <w:rFonts w:ascii="Times New Roman" w:eastAsia="Times New Roman" w:hAnsi="Times New Roman" w:cs="Times New Roman"/>
      <w:b/>
      <w:lang w:val="en-US"/>
    </w:rPr>
  </w:style>
  <w:style w:type="paragraph" w:customStyle="1" w:styleId="IJACNormal">
    <w:name w:val="IJAC_Normal"/>
    <w:basedOn w:val="Normal"/>
    <w:rsid w:val="00BB7374"/>
    <w:pPr>
      <w:spacing w:line="480" w:lineRule="auto"/>
    </w:pPr>
    <w:rPr>
      <w:rFonts w:ascii="Times New Roman" w:eastAsia="Times New Roman" w:hAnsi="Times New Roman" w:cs="Times New Roman"/>
      <w:sz w:val="20"/>
      <w:lang w:val="en-US"/>
    </w:rPr>
  </w:style>
  <w:style w:type="paragraph" w:customStyle="1" w:styleId="IJACNormalBullitList">
    <w:name w:val="IJAC_NormalBullitList"/>
    <w:basedOn w:val="IJACNormal"/>
    <w:rsid w:val="00BB7374"/>
    <w:pPr>
      <w:numPr>
        <w:numId w:val="3"/>
      </w:numPr>
    </w:pPr>
  </w:style>
  <w:style w:type="paragraph" w:customStyle="1" w:styleId="IJACNormalNumberedList">
    <w:name w:val="IJAC_NormalNumberedList"/>
    <w:basedOn w:val="IJACNormal"/>
    <w:next w:val="IJACNormal"/>
    <w:rsid w:val="00BB7374"/>
    <w:pPr>
      <w:numPr>
        <w:numId w:val="4"/>
      </w:numPr>
    </w:pPr>
  </w:style>
  <w:style w:type="paragraph" w:customStyle="1" w:styleId="IJACReference">
    <w:name w:val="IJAC_Reference"/>
    <w:basedOn w:val="IJACNormal"/>
    <w:rsid w:val="00BB7374"/>
    <w:pPr>
      <w:numPr>
        <w:numId w:val="5"/>
      </w:numPr>
      <w:spacing w:after="240"/>
    </w:pPr>
  </w:style>
  <w:style w:type="paragraph" w:customStyle="1" w:styleId="IJACReferencesHeader">
    <w:name w:val="IJAC_ReferencesHeader"/>
    <w:basedOn w:val="IJACNormal"/>
    <w:next w:val="IJACReference"/>
    <w:rsid w:val="00BB7374"/>
    <w:pPr>
      <w:spacing w:before="240" w:after="240" w:line="240" w:lineRule="auto"/>
    </w:pPr>
    <w:rPr>
      <w:b/>
      <w:sz w:val="28"/>
    </w:rPr>
  </w:style>
  <w:style w:type="paragraph" w:customStyle="1" w:styleId="IJACTableHeading">
    <w:name w:val="IJAC_TableHeading"/>
    <w:basedOn w:val="IJACNormal"/>
    <w:rsid w:val="00BB7374"/>
    <w:rPr>
      <w:b/>
    </w:rPr>
  </w:style>
  <w:style w:type="paragraph" w:customStyle="1" w:styleId="IJACTitle">
    <w:name w:val="IJAC_Title"/>
    <w:basedOn w:val="Normal"/>
    <w:next w:val="IJACAuthor"/>
    <w:rsid w:val="00BB7374"/>
    <w:pPr>
      <w:spacing w:after="320"/>
    </w:pPr>
    <w:rPr>
      <w:rFonts w:ascii="Times New Roman" w:eastAsia="Times New Roman" w:hAnsi="Times New Roman" w:cs="Times New Roman"/>
      <w:b/>
      <w:sz w:val="32"/>
      <w:lang w:val="en-US"/>
    </w:rPr>
  </w:style>
  <w:style w:type="paragraph" w:styleId="Caption">
    <w:name w:val="caption"/>
    <w:basedOn w:val="Normal"/>
    <w:next w:val="Normal"/>
    <w:uiPriority w:val="35"/>
    <w:unhideWhenUsed/>
    <w:qFormat/>
    <w:rsid w:val="001129DC"/>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1129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29DC"/>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 Id="rId9" Type="http://schemas.openxmlformats.org/officeDocument/2006/relationships/image" Target="media/image4.jpeg"/><Relationship Id="rId10"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386</Words>
  <Characters>2016</Characters>
  <Application>Microsoft Macintosh Word</Application>
  <DocSecurity>0</DocSecurity>
  <Lines>224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Tuba Kocaturk</cp:lastModifiedBy>
  <cp:revision>3</cp:revision>
  <dcterms:created xsi:type="dcterms:W3CDTF">2016-07-01T08:23:00Z</dcterms:created>
  <dcterms:modified xsi:type="dcterms:W3CDTF">2016-07-01T08:49:00Z</dcterms:modified>
  <cp:category/>
</cp:coreProperties>
</file>